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39943" w14:textId="1D95FE79" w:rsidR="00EA4BD3" w:rsidRPr="009D4D30" w:rsidRDefault="00B911CA" w:rsidP="001B13D2">
      <w:pPr>
        <w:spacing w:line="240" w:lineRule="auto"/>
        <w:ind w:firstLine="720"/>
        <w:jc w:val="both"/>
        <w:rPr>
          <w:rFonts w:ascii="Times New Roman" w:hAnsi="Times New Roman" w:cs="Times New Roman"/>
          <w:sz w:val="24"/>
          <w:szCs w:val="24"/>
          <w:lang w:val="mk-MK"/>
        </w:rPr>
      </w:pPr>
      <w:r w:rsidRPr="009D4D30">
        <w:rPr>
          <w:rFonts w:ascii="Times New Roman" w:hAnsi="Times New Roman" w:cs="Times New Roman"/>
          <w:sz w:val="24"/>
          <w:szCs w:val="24"/>
        </w:rPr>
        <w:t xml:space="preserve">Врз основа на член 94 точка 35, а во врска со член 86 од Законот за високото образование, како и на член </w:t>
      </w:r>
      <w:r w:rsidR="00DC0994" w:rsidRPr="009D4D30">
        <w:rPr>
          <w:rFonts w:ascii="Times New Roman" w:hAnsi="Times New Roman" w:cs="Times New Roman"/>
          <w:sz w:val="24"/>
          <w:szCs w:val="24"/>
          <w:lang w:val="mk-MK"/>
        </w:rPr>
        <w:t>72</w:t>
      </w:r>
      <w:r w:rsidRPr="009D4D30">
        <w:rPr>
          <w:rFonts w:ascii="Times New Roman" w:hAnsi="Times New Roman" w:cs="Times New Roman"/>
          <w:sz w:val="24"/>
          <w:szCs w:val="24"/>
        </w:rPr>
        <w:t xml:space="preserve"> и </w:t>
      </w:r>
      <w:r w:rsidR="00DC0994" w:rsidRPr="009D4D30">
        <w:rPr>
          <w:rFonts w:ascii="Times New Roman" w:hAnsi="Times New Roman" w:cs="Times New Roman"/>
          <w:sz w:val="24"/>
          <w:szCs w:val="24"/>
          <w:lang w:val="mk-MK"/>
        </w:rPr>
        <w:t>член 97 точка 33</w:t>
      </w:r>
      <w:r w:rsidRPr="009D4D30">
        <w:rPr>
          <w:rFonts w:ascii="Times New Roman" w:hAnsi="Times New Roman" w:cs="Times New Roman"/>
          <w:sz w:val="24"/>
          <w:szCs w:val="24"/>
        </w:rPr>
        <w:t xml:space="preserve"> од Статутот на Универзитетот „</w:t>
      </w:r>
      <w:r w:rsidR="00DC0994" w:rsidRPr="009D4D30">
        <w:rPr>
          <w:rFonts w:ascii="Times New Roman" w:hAnsi="Times New Roman" w:cs="Times New Roman"/>
          <w:sz w:val="24"/>
          <w:szCs w:val="24"/>
          <w:lang w:val="mk-MK"/>
        </w:rPr>
        <w:t xml:space="preserve">Меѓународен универзитет </w:t>
      </w:r>
      <w:r w:rsidR="00071689" w:rsidRPr="009D4D30">
        <w:rPr>
          <w:rFonts w:ascii="Times New Roman" w:hAnsi="Times New Roman" w:cs="Times New Roman"/>
          <w:sz w:val="24"/>
          <w:szCs w:val="24"/>
          <w:lang w:val="mk-MK"/>
        </w:rPr>
        <w:t>Визион</w:t>
      </w:r>
      <w:r w:rsidRPr="009D4D30">
        <w:rPr>
          <w:rFonts w:ascii="Times New Roman" w:hAnsi="Times New Roman" w:cs="Times New Roman"/>
          <w:sz w:val="24"/>
          <w:szCs w:val="24"/>
        </w:rPr>
        <w:t xml:space="preserve">“ </w:t>
      </w:r>
      <w:r w:rsidR="00A7039A" w:rsidRPr="009D4D30">
        <w:rPr>
          <w:rFonts w:ascii="Times New Roman" w:hAnsi="Times New Roman" w:cs="Times New Roman"/>
          <w:sz w:val="24"/>
          <w:szCs w:val="24"/>
          <w:lang w:val="mk-MK"/>
        </w:rPr>
        <w:t xml:space="preserve">- </w:t>
      </w:r>
      <w:r w:rsidR="00071689" w:rsidRPr="009D4D30">
        <w:rPr>
          <w:rFonts w:ascii="Times New Roman" w:hAnsi="Times New Roman" w:cs="Times New Roman"/>
          <w:sz w:val="24"/>
          <w:szCs w:val="24"/>
          <w:lang w:val="mk-MK"/>
        </w:rPr>
        <w:t>Гостивар</w:t>
      </w:r>
      <w:r w:rsidRPr="009D4D30">
        <w:rPr>
          <w:rFonts w:ascii="Times New Roman" w:hAnsi="Times New Roman" w:cs="Times New Roman"/>
          <w:sz w:val="24"/>
          <w:szCs w:val="24"/>
        </w:rPr>
        <w:t>, Универзитетскиот сенат на Универзитетот „</w:t>
      </w:r>
      <w:r w:rsidR="00071689" w:rsidRPr="009D4D30">
        <w:rPr>
          <w:rFonts w:ascii="Times New Roman" w:hAnsi="Times New Roman" w:cs="Times New Roman"/>
          <w:sz w:val="24"/>
          <w:szCs w:val="24"/>
          <w:lang w:val="mk-MK"/>
        </w:rPr>
        <w:t>Меѓународен универзитет Визион</w:t>
      </w:r>
      <w:r w:rsidRPr="009D4D30">
        <w:rPr>
          <w:rFonts w:ascii="Times New Roman" w:hAnsi="Times New Roman" w:cs="Times New Roman"/>
          <w:sz w:val="24"/>
          <w:szCs w:val="24"/>
        </w:rPr>
        <w:t xml:space="preserve">“ </w:t>
      </w:r>
      <w:r w:rsidR="00A7039A" w:rsidRPr="009D4D30">
        <w:rPr>
          <w:rFonts w:ascii="Times New Roman" w:hAnsi="Times New Roman" w:cs="Times New Roman"/>
          <w:sz w:val="24"/>
          <w:szCs w:val="24"/>
          <w:lang w:val="mk-MK"/>
        </w:rPr>
        <w:t xml:space="preserve">- </w:t>
      </w:r>
      <w:r w:rsidR="00071689" w:rsidRPr="009D4D30">
        <w:rPr>
          <w:rFonts w:ascii="Times New Roman" w:hAnsi="Times New Roman" w:cs="Times New Roman"/>
          <w:sz w:val="24"/>
          <w:szCs w:val="24"/>
          <w:lang w:val="mk-MK"/>
        </w:rPr>
        <w:t>Гостивар</w:t>
      </w:r>
      <w:r w:rsidRPr="009D4D30">
        <w:rPr>
          <w:rFonts w:ascii="Times New Roman" w:hAnsi="Times New Roman" w:cs="Times New Roman"/>
          <w:sz w:val="24"/>
          <w:szCs w:val="24"/>
        </w:rPr>
        <w:t xml:space="preserve">, на </w:t>
      </w:r>
      <w:r w:rsidR="00071689" w:rsidRPr="009D4D30">
        <w:rPr>
          <w:rFonts w:ascii="Times New Roman" w:hAnsi="Times New Roman" w:cs="Times New Roman"/>
          <w:sz w:val="24"/>
          <w:szCs w:val="24"/>
          <w:lang w:val="mk-MK"/>
        </w:rPr>
        <w:t>/////</w:t>
      </w:r>
      <w:r w:rsidRPr="009D4D30">
        <w:rPr>
          <w:rFonts w:ascii="Times New Roman" w:hAnsi="Times New Roman" w:cs="Times New Roman"/>
          <w:sz w:val="24"/>
          <w:szCs w:val="24"/>
        </w:rPr>
        <w:t xml:space="preserve">-та седница одржана на ден </w:t>
      </w:r>
      <w:r w:rsidR="00071689" w:rsidRPr="009D4D30">
        <w:rPr>
          <w:rFonts w:ascii="Times New Roman" w:hAnsi="Times New Roman" w:cs="Times New Roman"/>
          <w:sz w:val="24"/>
          <w:szCs w:val="24"/>
          <w:lang w:val="mk-MK"/>
        </w:rPr>
        <w:t>00.00.0000</w:t>
      </w:r>
      <w:r w:rsidRPr="009D4D30">
        <w:rPr>
          <w:rFonts w:ascii="Times New Roman" w:hAnsi="Times New Roman" w:cs="Times New Roman"/>
          <w:sz w:val="24"/>
          <w:szCs w:val="24"/>
        </w:rPr>
        <w:t xml:space="preserve"> година, го донесе следниов</w:t>
      </w:r>
      <w:r w:rsidR="00362BCD" w:rsidRPr="009D4D30">
        <w:rPr>
          <w:rFonts w:ascii="Times New Roman" w:hAnsi="Times New Roman" w:cs="Times New Roman"/>
          <w:sz w:val="24"/>
          <w:szCs w:val="24"/>
          <w:lang w:val="mk-MK"/>
        </w:rPr>
        <w:t>:</w:t>
      </w:r>
    </w:p>
    <w:p w14:paraId="11053AEE" w14:textId="77777777" w:rsidR="00071689" w:rsidRPr="009D4D30" w:rsidRDefault="00071689">
      <w:pPr>
        <w:rPr>
          <w:rFonts w:ascii="Times New Roman" w:hAnsi="Times New Roman" w:cs="Times New Roman"/>
        </w:rPr>
      </w:pPr>
    </w:p>
    <w:p w14:paraId="077FF147" w14:textId="77777777" w:rsidR="00071689" w:rsidRPr="009D4D30" w:rsidRDefault="00071689" w:rsidP="00071689">
      <w:pPr>
        <w:jc w:val="center"/>
        <w:rPr>
          <w:rFonts w:ascii="Times New Roman" w:hAnsi="Times New Roman" w:cs="Times New Roman"/>
          <w:b/>
          <w:bCs/>
          <w:sz w:val="28"/>
          <w:szCs w:val="28"/>
          <w:lang w:val="mk-MK"/>
        </w:rPr>
      </w:pPr>
      <w:bookmarkStart w:id="0" w:name="_Hlk116462504"/>
      <w:r w:rsidRPr="009D4D30">
        <w:rPr>
          <w:rFonts w:ascii="Times New Roman" w:hAnsi="Times New Roman" w:cs="Times New Roman"/>
          <w:b/>
          <w:bCs/>
          <w:sz w:val="28"/>
          <w:szCs w:val="28"/>
        </w:rPr>
        <w:t>ПРАВИЛНИК ЗА УРЕДУВАЊЕ НА РАБОТАТА НА ЦЕНТАРОТ ЗА КАРИЕРА</w:t>
      </w:r>
      <w:r w:rsidRPr="009D4D30">
        <w:rPr>
          <w:rFonts w:ascii="Times New Roman" w:hAnsi="Times New Roman" w:cs="Times New Roman"/>
          <w:b/>
          <w:bCs/>
          <w:sz w:val="28"/>
          <w:szCs w:val="28"/>
          <w:lang w:val="mk-MK"/>
        </w:rPr>
        <w:t xml:space="preserve"> НА МЕЃУНАРОДЕН УНИВЕРЗИТЕТ ВИЗИОН</w:t>
      </w:r>
    </w:p>
    <w:bookmarkEnd w:id="0"/>
    <w:p w14:paraId="46B33459" w14:textId="4804DDBB" w:rsidR="00EA4BD3" w:rsidRDefault="00EA4BD3"/>
    <w:p w14:paraId="7142F463" w14:textId="77777777" w:rsidR="00362BCD" w:rsidRPr="009D4D30" w:rsidRDefault="00B911CA" w:rsidP="00362BCD">
      <w:pPr>
        <w:spacing w:line="240" w:lineRule="auto"/>
        <w:jc w:val="center"/>
        <w:rPr>
          <w:rFonts w:ascii="Times New Roman" w:hAnsi="Times New Roman" w:cs="Times New Roman"/>
          <w:b/>
          <w:bCs/>
          <w:sz w:val="24"/>
          <w:szCs w:val="24"/>
        </w:rPr>
      </w:pPr>
      <w:r w:rsidRPr="009D4D30">
        <w:rPr>
          <w:rFonts w:ascii="Times New Roman" w:hAnsi="Times New Roman" w:cs="Times New Roman"/>
          <w:b/>
          <w:bCs/>
          <w:sz w:val="24"/>
          <w:szCs w:val="24"/>
        </w:rPr>
        <w:t>Општи одредби</w:t>
      </w:r>
    </w:p>
    <w:p w14:paraId="42ABF0D3" w14:textId="388213EB" w:rsidR="00071689" w:rsidRPr="009D4D30" w:rsidRDefault="00B911CA" w:rsidP="00362BCD">
      <w:pPr>
        <w:spacing w:line="240" w:lineRule="auto"/>
        <w:jc w:val="center"/>
        <w:rPr>
          <w:rFonts w:ascii="Times New Roman" w:hAnsi="Times New Roman" w:cs="Times New Roman"/>
          <w:b/>
          <w:bCs/>
          <w:sz w:val="24"/>
          <w:szCs w:val="24"/>
        </w:rPr>
      </w:pPr>
      <w:r w:rsidRPr="009D4D30">
        <w:rPr>
          <w:rFonts w:ascii="Times New Roman" w:hAnsi="Times New Roman" w:cs="Times New Roman"/>
          <w:sz w:val="24"/>
          <w:szCs w:val="24"/>
        </w:rPr>
        <w:t>Член 1</w:t>
      </w:r>
    </w:p>
    <w:p w14:paraId="408A1C18" w14:textId="2544BD24" w:rsidR="00362BCD" w:rsidRPr="009D4D30" w:rsidRDefault="00B911CA" w:rsidP="0020466E">
      <w:pPr>
        <w:spacing w:line="240" w:lineRule="auto"/>
        <w:jc w:val="both"/>
        <w:rPr>
          <w:rFonts w:ascii="Times New Roman" w:hAnsi="Times New Roman" w:cs="Times New Roman"/>
          <w:sz w:val="24"/>
          <w:szCs w:val="24"/>
          <w:lang w:val="mk-MK"/>
        </w:rPr>
      </w:pPr>
      <w:r w:rsidRPr="009D4D30">
        <w:rPr>
          <w:rFonts w:ascii="Times New Roman" w:hAnsi="Times New Roman" w:cs="Times New Roman"/>
          <w:sz w:val="24"/>
          <w:szCs w:val="24"/>
        </w:rPr>
        <w:t>Со овој Правилник се уредува работата на Центарот за кариера на Универзитетот „</w:t>
      </w:r>
      <w:r w:rsidR="00071689" w:rsidRPr="009D4D30">
        <w:rPr>
          <w:rFonts w:ascii="Times New Roman" w:hAnsi="Times New Roman" w:cs="Times New Roman"/>
          <w:sz w:val="24"/>
          <w:szCs w:val="24"/>
          <w:lang w:val="mk-MK"/>
        </w:rPr>
        <w:t>Меѓународен универзитет Визион</w:t>
      </w:r>
      <w:r w:rsidRPr="009D4D30">
        <w:rPr>
          <w:rFonts w:ascii="Times New Roman" w:hAnsi="Times New Roman" w:cs="Times New Roman"/>
          <w:sz w:val="24"/>
          <w:szCs w:val="24"/>
        </w:rPr>
        <w:t xml:space="preserve">“- </w:t>
      </w:r>
      <w:r w:rsidR="00071689" w:rsidRPr="009D4D30">
        <w:rPr>
          <w:rFonts w:ascii="Times New Roman" w:hAnsi="Times New Roman" w:cs="Times New Roman"/>
          <w:sz w:val="24"/>
          <w:szCs w:val="24"/>
          <w:lang w:val="mk-MK"/>
        </w:rPr>
        <w:t>Гостивар</w:t>
      </w:r>
      <w:r w:rsidRPr="009D4D30">
        <w:rPr>
          <w:rFonts w:ascii="Times New Roman" w:hAnsi="Times New Roman" w:cs="Times New Roman"/>
          <w:sz w:val="24"/>
          <w:szCs w:val="24"/>
        </w:rPr>
        <w:t xml:space="preserve"> (во натамошниот текст Центарот) односно неговите цели, структура, раководење, активности, развој на кариера, соработка со стопанските и нестопанските субјекти, волонтирање, простор, опрема и финансирање</w:t>
      </w:r>
      <w:r w:rsidR="00362BCD" w:rsidRPr="009D4D30">
        <w:rPr>
          <w:rFonts w:ascii="Times New Roman" w:hAnsi="Times New Roman" w:cs="Times New Roman"/>
          <w:sz w:val="24"/>
          <w:szCs w:val="24"/>
          <w:lang w:val="mk-MK"/>
        </w:rPr>
        <w:t>.</w:t>
      </w:r>
    </w:p>
    <w:p w14:paraId="5918E4FE" w14:textId="77777777" w:rsidR="00362BCD" w:rsidRPr="009D4D30" w:rsidRDefault="00362BCD" w:rsidP="00362BCD">
      <w:pPr>
        <w:jc w:val="both"/>
        <w:rPr>
          <w:rFonts w:ascii="Times New Roman" w:hAnsi="Times New Roman" w:cs="Times New Roman"/>
          <w:sz w:val="24"/>
          <w:szCs w:val="24"/>
          <w:lang w:val="mk-MK"/>
        </w:rPr>
      </w:pPr>
    </w:p>
    <w:p w14:paraId="68FE43E9" w14:textId="77777777" w:rsidR="00C37200" w:rsidRPr="009D4D30" w:rsidRDefault="00362BCD" w:rsidP="00C37200">
      <w:pPr>
        <w:jc w:val="center"/>
        <w:rPr>
          <w:rFonts w:ascii="Times New Roman" w:hAnsi="Times New Roman" w:cs="Times New Roman"/>
          <w:b/>
          <w:bCs/>
          <w:sz w:val="24"/>
          <w:szCs w:val="24"/>
          <w:lang w:val="mk-MK"/>
        </w:rPr>
      </w:pPr>
      <w:r w:rsidRPr="009D4D30">
        <w:rPr>
          <w:rFonts w:ascii="Times New Roman" w:hAnsi="Times New Roman" w:cs="Times New Roman"/>
          <w:b/>
          <w:bCs/>
          <w:sz w:val="24"/>
          <w:szCs w:val="24"/>
        </w:rPr>
        <w:t>Основање на Центарот</w:t>
      </w:r>
    </w:p>
    <w:p w14:paraId="16E20F6D" w14:textId="3F9C448A" w:rsidR="00362BCD" w:rsidRPr="009D4D30" w:rsidRDefault="00362BCD" w:rsidP="00C37200">
      <w:pPr>
        <w:jc w:val="center"/>
        <w:rPr>
          <w:rFonts w:ascii="Times New Roman" w:hAnsi="Times New Roman" w:cs="Times New Roman"/>
          <w:b/>
          <w:bCs/>
          <w:sz w:val="24"/>
          <w:szCs w:val="24"/>
          <w:lang w:val="mk-MK"/>
        </w:rPr>
      </w:pPr>
      <w:r w:rsidRPr="009D4D30">
        <w:rPr>
          <w:rFonts w:ascii="Times New Roman" w:hAnsi="Times New Roman" w:cs="Times New Roman"/>
          <w:sz w:val="24"/>
          <w:szCs w:val="24"/>
          <w:lang w:val="mk-MK"/>
        </w:rPr>
        <w:t>Член 2</w:t>
      </w:r>
    </w:p>
    <w:p w14:paraId="0ED8A3F6" w14:textId="77777777" w:rsidR="00362BCD" w:rsidRPr="009D4D30" w:rsidRDefault="00B911CA" w:rsidP="00362BCD">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е внатрешна организациона единица на Универзитетот, која се основа со одлука од Универзитетскиот сенат, на предлог на Ректорската управа. </w:t>
      </w:r>
    </w:p>
    <w:p w14:paraId="17BAB8FB" w14:textId="1DFB1D68" w:rsidR="00362BCD" w:rsidRPr="009D4D30" w:rsidRDefault="00B911CA" w:rsidP="00362BCD">
      <w:pPr>
        <w:pStyle w:val="NoSpacing"/>
        <w:jc w:val="both"/>
        <w:rPr>
          <w:rFonts w:ascii="Times New Roman" w:hAnsi="Times New Roman" w:cs="Times New Roman"/>
          <w:sz w:val="24"/>
          <w:szCs w:val="24"/>
          <w:lang w:val="mk-MK"/>
        </w:rPr>
      </w:pPr>
      <w:r w:rsidRPr="009D4D30">
        <w:rPr>
          <w:rFonts w:ascii="Times New Roman" w:hAnsi="Times New Roman" w:cs="Times New Roman"/>
          <w:sz w:val="24"/>
          <w:szCs w:val="24"/>
        </w:rPr>
        <w:t>Центарот функционира интегрирано на ниво на Универзите</w:t>
      </w:r>
      <w:r w:rsidR="000C4BE1" w:rsidRPr="009D4D30">
        <w:rPr>
          <w:rFonts w:ascii="Times New Roman" w:hAnsi="Times New Roman" w:cs="Times New Roman"/>
          <w:sz w:val="24"/>
          <w:szCs w:val="24"/>
          <w:lang w:val="mk-MK"/>
        </w:rPr>
        <w:t>тот,</w:t>
      </w:r>
      <w:r w:rsidRPr="009D4D30">
        <w:rPr>
          <w:rFonts w:ascii="Times New Roman" w:hAnsi="Times New Roman" w:cs="Times New Roman"/>
          <w:sz w:val="24"/>
          <w:szCs w:val="24"/>
        </w:rPr>
        <w:t xml:space="preserve"> преку центри за кариера или задолжени лица </w:t>
      </w:r>
      <w:r w:rsidR="00362BCD" w:rsidRPr="009D4D30">
        <w:rPr>
          <w:rFonts w:ascii="Times New Roman" w:hAnsi="Times New Roman" w:cs="Times New Roman"/>
          <w:sz w:val="24"/>
          <w:szCs w:val="24"/>
          <w:lang w:val="mk-MK"/>
        </w:rPr>
        <w:t>на</w:t>
      </w:r>
      <w:r w:rsidRPr="009D4D30">
        <w:rPr>
          <w:rFonts w:ascii="Times New Roman" w:hAnsi="Times New Roman" w:cs="Times New Roman"/>
          <w:sz w:val="24"/>
          <w:szCs w:val="24"/>
        </w:rPr>
        <w:t xml:space="preserve"> единиците на </w:t>
      </w:r>
      <w:r w:rsidR="00362BCD" w:rsidRPr="009D4D30">
        <w:rPr>
          <w:rFonts w:ascii="Times New Roman" w:hAnsi="Times New Roman" w:cs="Times New Roman"/>
          <w:sz w:val="24"/>
          <w:szCs w:val="24"/>
          <w:lang w:val="mk-MK"/>
        </w:rPr>
        <w:t>Универзитетот.</w:t>
      </w:r>
    </w:p>
    <w:p w14:paraId="3BB37F8B" w14:textId="003601A7" w:rsidR="00362BCD" w:rsidRPr="009D4D30" w:rsidRDefault="00B911CA" w:rsidP="00362BCD">
      <w:pPr>
        <w:pStyle w:val="NoSpacing"/>
        <w:jc w:val="both"/>
        <w:rPr>
          <w:rFonts w:ascii="Times New Roman" w:hAnsi="Times New Roman" w:cs="Times New Roman"/>
          <w:sz w:val="24"/>
          <w:szCs w:val="24"/>
          <w:lang w:val="mk-MK"/>
        </w:rPr>
      </w:pPr>
      <w:r w:rsidRPr="009D4D30">
        <w:rPr>
          <w:rFonts w:ascii="Times New Roman" w:hAnsi="Times New Roman" w:cs="Times New Roman"/>
          <w:sz w:val="24"/>
          <w:szCs w:val="24"/>
        </w:rPr>
        <w:t>Услугите на Центарот се достапни за сите студенти</w:t>
      </w:r>
      <w:r w:rsidR="00362BCD" w:rsidRPr="009D4D30">
        <w:rPr>
          <w:rFonts w:ascii="Times New Roman" w:hAnsi="Times New Roman" w:cs="Times New Roman"/>
          <w:sz w:val="24"/>
          <w:szCs w:val="24"/>
          <w:lang w:val="mk-MK"/>
        </w:rPr>
        <w:t xml:space="preserve"> на Универзитетот</w:t>
      </w:r>
      <w:r w:rsidRPr="009D4D30">
        <w:rPr>
          <w:rFonts w:ascii="Times New Roman" w:hAnsi="Times New Roman" w:cs="Times New Roman"/>
          <w:sz w:val="24"/>
          <w:szCs w:val="24"/>
        </w:rPr>
        <w:t xml:space="preserve"> од прв, втор и трет циклус, како и за студентите кои веќе имаат завршено на еден од овие три циклуси на студии</w:t>
      </w:r>
      <w:r w:rsidR="00362BCD" w:rsidRPr="009D4D30">
        <w:rPr>
          <w:rFonts w:ascii="Times New Roman" w:hAnsi="Times New Roman" w:cs="Times New Roman"/>
          <w:sz w:val="24"/>
          <w:szCs w:val="24"/>
          <w:lang w:val="mk-MK"/>
        </w:rPr>
        <w:t>.</w:t>
      </w:r>
    </w:p>
    <w:p w14:paraId="32EA2349" w14:textId="5B58632A" w:rsidR="00362BCD" w:rsidRPr="009D4D30" w:rsidRDefault="00362BCD" w:rsidP="00362BCD">
      <w:pPr>
        <w:pStyle w:val="NoSpacing"/>
        <w:jc w:val="both"/>
        <w:rPr>
          <w:rFonts w:ascii="Times New Roman" w:hAnsi="Times New Roman" w:cs="Times New Roman"/>
          <w:sz w:val="24"/>
          <w:szCs w:val="24"/>
          <w:lang w:val="mk-MK"/>
        </w:rPr>
      </w:pPr>
    </w:p>
    <w:p w14:paraId="7AEC34EC" w14:textId="7D80436B" w:rsidR="00362BCD" w:rsidRPr="009D4D30" w:rsidRDefault="00362BCD" w:rsidP="00C37200">
      <w:pPr>
        <w:pStyle w:val="NoSpacing"/>
        <w:jc w:val="center"/>
        <w:rPr>
          <w:rFonts w:ascii="Times New Roman" w:hAnsi="Times New Roman" w:cs="Times New Roman"/>
          <w:b/>
          <w:bCs/>
          <w:sz w:val="24"/>
          <w:szCs w:val="24"/>
          <w:lang w:val="mk-MK"/>
        </w:rPr>
      </w:pPr>
      <w:r w:rsidRPr="009D4D30">
        <w:rPr>
          <w:rFonts w:ascii="Times New Roman" w:hAnsi="Times New Roman" w:cs="Times New Roman"/>
          <w:b/>
          <w:bCs/>
          <w:sz w:val="24"/>
          <w:szCs w:val="24"/>
          <w:lang w:val="mk-MK"/>
        </w:rPr>
        <w:t>Цели на Центарот</w:t>
      </w:r>
    </w:p>
    <w:p w14:paraId="3CA750CA" w14:textId="77777777" w:rsidR="00C37200" w:rsidRPr="009D4D30" w:rsidRDefault="00C37200" w:rsidP="00C37200">
      <w:pPr>
        <w:pStyle w:val="NoSpacing"/>
        <w:jc w:val="center"/>
        <w:rPr>
          <w:rFonts w:ascii="Times New Roman" w:hAnsi="Times New Roman" w:cs="Times New Roman"/>
          <w:b/>
          <w:bCs/>
          <w:sz w:val="24"/>
          <w:szCs w:val="24"/>
          <w:lang w:val="mk-MK"/>
        </w:rPr>
      </w:pPr>
    </w:p>
    <w:p w14:paraId="1CBA20AB" w14:textId="072FC9D6" w:rsidR="000E3D03" w:rsidRPr="009D4D30" w:rsidRDefault="00362BCD" w:rsidP="00A7039A">
      <w:pPr>
        <w:pStyle w:val="NoSpacing"/>
        <w:jc w:val="center"/>
        <w:rPr>
          <w:rFonts w:ascii="Times New Roman" w:hAnsi="Times New Roman" w:cs="Times New Roman"/>
          <w:sz w:val="24"/>
          <w:szCs w:val="24"/>
          <w:lang w:val="mk-MK"/>
        </w:rPr>
      </w:pPr>
      <w:r w:rsidRPr="009D4D30">
        <w:rPr>
          <w:rFonts w:ascii="Times New Roman" w:hAnsi="Times New Roman" w:cs="Times New Roman"/>
          <w:sz w:val="24"/>
          <w:szCs w:val="24"/>
          <w:lang w:val="mk-MK"/>
        </w:rPr>
        <w:t>Член 3</w:t>
      </w:r>
    </w:p>
    <w:p w14:paraId="4F5EDDB3" w14:textId="77777777" w:rsidR="00A7039A" w:rsidRPr="009D4D30" w:rsidRDefault="00A7039A" w:rsidP="00A7039A">
      <w:pPr>
        <w:pStyle w:val="NoSpacing"/>
        <w:jc w:val="center"/>
        <w:rPr>
          <w:rFonts w:ascii="Times New Roman" w:hAnsi="Times New Roman" w:cs="Times New Roman"/>
          <w:sz w:val="24"/>
          <w:szCs w:val="24"/>
          <w:lang w:val="mk-MK"/>
        </w:rPr>
      </w:pPr>
    </w:p>
    <w:p w14:paraId="5D6C3204" w14:textId="28F61731" w:rsidR="00497F21" w:rsidRPr="009D4D30" w:rsidRDefault="00B911CA" w:rsidP="000E3D03">
      <w:pPr>
        <w:pStyle w:val="NoSpacing"/>
        <w:jc w:val="both"/>
        <w:rPr>
          <w:rFonts w:ascii="Times New Roman" w:hAnsi="Times New Roman" w:cs="Times New Roman"/>
          <w:sz w:val="24"/>
          <w:szCs w:val="24"/>
          <w:lang w:val="mk-MK"/>
        </w:rPr>
      </w:pPr>
      <w:r w:rsidRPr="009D4D30">
        <w:rPr>
          <w:rFonts w:ascii="Times New Roman" w:hAnsi="Times New Roman" w:cs="Times New Roman"/>
          <w:sz w:val="24"/>
          <w:szCs w:val="24"/>
        </w:rPr>
        <w:t xml:space="preserve">Целта на Центарот е да ги стимулира студентите и алумните на </w:t>
      </w:r>
      <w:r w:rsidR="00497F21" w:rsidRPr="009D4D30">
        <w:rPr>
          <w:rFonts w:ascii="Times New Roman" w:hAnsi="Times New Roman" w:cs="Times New Roman"/>
          <w:sz w:val="24"/>
          <w:szCs w:val="24"/>
          <w:lang w:val="mk-MK"/>
        </w:rPr>
        <w:t>Универзитетот</w:t>
      </w:r>
      <w:r w:rsidRPr="009D4D30">
        <w:rPr>
          <w:rFonts w:ascii="Times New Roman" w:hAnsi="Times New Roman" w:cs="Times New Roman"/>
          <w:sz w:val="24"/>
          <w:szCs w:val="24"/>
        </w:rPr>
        <w:t xml:space="preserve"> да се вклучат во процесот на себеспознавање и насочување на професионалниот развој, преку идентификација, проценка, осознавање и развивање на нивните знаења, </w:t>
      </w:r>
      <w:r w:rsidR="000E3D03" w:rsidRPr="009D4D30">
        <w:rPr>
          <w:rFonts w:ascii="Times New Roman" w:hAnsi="Times New Roman" w:cs="Times New Roman"/>
          <w:sz w:val="24"/>
          <w:szCs w:val="24"/>
          <w:lang w:val="mk-MK"/>
        </w:rPr>
        <w:t>вештини,</w:t>
      </w:r>
      <w:r w:rsidRPr="009D4D30">
        <w:rPr>
          <w:rFonts w:ascii="Times New Roman" w:hAnsi="Times New Roman" w:cs="Times New Roman"/>
          <w:sz w:val="24"/>
          <w:szCs w:val="24"/>
        </w:rPr>
        <w:t xml:space="preserve"> компетенции, интереси</w:t>
      </w:r>
      <w:r w:rsidR="00497F21" w:rsidRPr="009D4D30">
        <w:rPr>
          <w:rFonts w:ascii="Times New Roman" w:hAnsi="Times New Roman" w:cs="Times New Roman"/>
          <w:sz w:val="24"/>
          <w:szCs w:val="24"/>
          <w:lang w:val="mk-MK"/>
        </w:rPr>
        <w:t xml:space="preserve"> и </w:t>
      </w:r>
      <w:r w:rsidRPr="009D4D30">
        <w:rPr>
          <w:rFonts w:ascii="Times New Roman" w:hAnsi="Times New Roman" w:cs="Times New Roman"/>
          <w:sz w:val="24"/>
          <w:szCs w:val="24"/>
        </w:rPr>
        <w:t>лични вредности</w:t>
      </w:r>
      <w:r w:rsidR="00497F21" w:rsidRPr="009D4D30">
        <w:rPr>
          <w:rFonts w:ascii="Times New Roman" w:hAnsi="Times New Roman" w:cs="Times New Roman"/>
          <w:sz w:val="24"/>
          <w:szCs w:val="24"/>
          <w:lang w:val="mk-MK"/>
        </w:rPr>
        <w:t>.</w:t>
      </w:r>
    </w:p>
    <w:p w14:paraId="25366BB6" w14:textId="056BF665" w:rsidR="000E3D03" w:rsidRPr="009D4D30" w:rsidRDefault="00B911CA" w:rsidP="00A7039A">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соработува и ги поврзува студентите </w:t>
      </w:r>
      <w:r w:rsidR="00497F21" w:rsidRPr="009D4D30">
        <w:rPr>
          <w:rFonts w:ascii="Times New Roman" w:hAnsi="Times New Roman" w:cs="Times New Roman"/>
          <w:sz w:val="24"/>
          <w:szCs w:val="24"/>
          <w:lang w:val="mk-MK"/>
        </w:rPr>
        <w:t>на Универзитетот</w:t>
      </w:r>
      <w:r w:rsidRPr="009D4D30">
        <w:rPr>
          <w:rFonts w:ascii="Times New Roman" w:hAnsi="Times New Roman" w:cs="Times New Roman"/>
          <w:sz w:val="24"/>
          <w:szCs w:val="24"/>
        </w:rPr>
        <w:t xml:space="preserve"> со трговски друштва, државни институции, владини и невладини организации, стопански комори и други субјекти, заради нивно успешно вклучување на пазарот на трудот, а иницира и потпишување на договори за соработка со нив. </w:t>
      </w:r>
    </w:p>
    <w:p w14:paraId="7481FF62" w14:textId="77777777" w:rsidR="009D4D30" w:rsidRDefault="009D4D30" w:rsidP="000C4BE1">
      <w:pPr>
        <w:jc w:val="center"/>
        <w:rPr>
          <w:rFonts w:ascii="Times New Roman" w:hAnsi="Times New Roman" w:cs="Times New Roman"/>
          <w:sz w:val="24"/>
          <w:szCs w:val="24"/>
        </w:rPr>
      </w:pPr>
    </w:p>
    <w:p w14:paraId="1B8BBBA8" w14:textId="6E6A0656" w:rsidR="00497F21" w:rsidRPr="009D4D30" w:rsidRDefault="00B911CA" w:rsidP="000C4BE1">
      <w:pPr>
        <w:jc w:val="center"/>
        <w:rPr>
          <w:rFonts w:ascii="Times New Roman" w:hAnsi="Times New Roman" w:cs="Times New Roman"/>
          <w:sz w:val="24"/>
          <w:szCs w:val="24"/>
        </w:rPr>
      </w:pPr>
      <w:r w:rsidRPr="009D4D30">
        <w:rPr>
          <w:rFonts w:ascii="Times New Roman" w:hAnsi="Times New Roman" w:cs="Times New Roman"/>
          <w:sz w:val="24"/>
          <w:szCs w:val="24"/>
        </w:rPr>
        <w:lastRenderedPageBreak/>
        <w:t>Член 4</w:t>
      </w:r>
    </w:p>
    <w:p w14:paraId="39C2F445" w14:textId="58EB4C37" w:rsidR="000C4BE1" w:rsidRPr="009D4D30" w:rsidRDefault="00B911CA" w:rsidP="000C4BE1">
      <w:pPr>
        <w:pStyle w:val="NoSpacing"/>
        <w:jc w:val="both"/>
        <w:rPr>
          <w:rFonts w:ascii="Times New Roman" w:hAnsi="Times New Roman" w:cs="Times New Roman"/>
          <w:sz w:val="24"/>
          <w:szCs w:val="24"/>
        </w:rPr>
      </w:pPr>
      <w:r w:rsidRPr="009D4D30">
        <w:rPr>
          <w:rFonts w:ascii="Times New Roman" w:hAnsi="Times New Roman" w:cs="Times New Roman"/>
          <w:sz w:val="24"/>
          <w:szCs w:val="24"/>
        </w:rPr>
        <w:t>Центарот, поврзува различни целни групи и нуди помош во советување за професионален развој на студентите</w:t>
      </w:r>
      <w:r w:rsidR="000C4BE1" w:rsidRPr="009D4D30">
        <w:rPr>
          <w:rFonts w:ascii="Times New Roman" w:hAnsi="Times New Roman" w:cs="Times New Roman"/>
          <w:sz w:val="24"/>
          <w:szCs w:val="24"/>
          <w:lang w:val="mk-MK"/>
        </w:rPr>
        <w:t xml:space="preserve"> и алумните</w:t>
      </w:r>
      <w:r w:rsidRPr="009D4D30">
        <w:rPr>
          <w:rFonts w:ascii="Times New Roman" w:hAnsi="Times New Roman" w:cs="Times New Roman"/>
          <w:sz w:val="24"/>
          <w:szCs w:val="24"/>
        </w:rPr>
        <w:t xml:space="preserve"> како и поврзување на работодавачите со академската заедница, заради развивање на нивните вештини и стратегии за полесен пристап до работно место. </w:t>
      </w:r>
    </w:p>
    <w:p w14:paraId="354578BC" w14:textId="216D3744" w:rsidR="000C4BE1" w:rsidRPr="009D4D30" w:rsidRDefault="00B911CA" w:rsidP="000C4BE1">
      <w:pPr>
        <w:pStyle w:val="NoSpacing"/>
        <w:jc w:val="both"/>
        <w:rPr>
          <w:rFonts w:ascii="Times New Roman" w:hAnsi="Times New Roman" w:cs="Times New Roman"/>
          <w:sz w:val="24"/>
          <w:szCs w:val="24"/>
          <w:lang w:val="mk-MK"/>
        </w:rPr>
      </w:pPr>
      <w:r w:rsidRPr="009D4D30">
        <w:rPr>
          <w:rFonts w:ascii="Times New Roman" w:hAnsi="Times New Roman" w:cs="Times New Roman"/>
          <w:sz w:val="24"/>
          <w:szCs w:val="24"/>
        </w:rPr>
        <w:t>Центарот им помага на студентите при добивање на информации за нивно кариерно планирање, професионална обука и помош за разбирање на реалниот бизнис. Центарот ги охрабрува студентите да носат одлуки во врска со нивните планови за развој на кариерата. Центарот ги стимулира студентите да ги развијат своите знаења и вештини за барање работа, подобрување на нивните комуникациски и презентациски вештини и вештини со кои ќе можат реално да ги оценуваат своите можности и квалитети. Центарот на студентите им обезбедува можност за практиканска работа и мобилност во деловната заедница</w:t>
      </w:r>
      <w:r w:rsidR="000C4BE1" w:rsidRPr="009D4D30">
        <w:rPr>
          <w:rFonts w:ascii="Times New Roman" w:hAnsi="Times New Roman" w:cs="Times New Roman"/>
          <w:sz w:val="24"/>
          <w:szCs w:val="24"/>
          <w:lang w:val="mk-MK"/>
        </w:rPr>
        <w:t>.</w:t>
      </w:r>
    </w:p>
    <w:p w14:paraId="327113E0" w14:textId="13CDCC6A" w:rsidR="000C4BE1" w:rsidRPr="009D4D30" w:rsidRDefault="00B911CA" w:rsidP="000C4BE1">
      <w:pPr>
        <w:pStyle w:val="NoSpacing"/>
        <w:jc w:val="both"/>
        <w:rPr>
          <w:rFonts w:ascii="Times New Roman" w:hAnsi="Times New Roman" w:cs="Times New Roman"/>
          <w:sz w:val="24"/>
          <w:szCs w:val="24"/>
        </w:rPr>
      </w:pPr>
      <w:r w:rsidRPr="009D4D30">
        <w:rPr>
          <w:rFonts w:ascii="Times New Roman" w:hAnsi="Times New Roman" w:cs="Times New Roman"/>
          <w:sz w:val="24"/>
          <w:szCs w:val="24"/>
        </w:rPr>
        <w:t>Центарот обучува студенти, а и ги стимулира студентите и алумните на У</w:t>
      </w:r>
      <w:r w:rsidR="000C4BE1"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да се вклучат во процесот на предлагање на нови обуки и нивно реализирање, односно Центарот ја сензибилизира академската заедница и надворешното окружување, во создавање врски помеѓу деловната заедницата, </w:t>
      </w:r>
      <w:r w:rsidR="000C4BE1" w:rsidRPr="009D4D30">
        <w:rPr>
          <w:rFonts w:ascii="Times New Roman" w:hAnsi="Times New Roman" w:cs="Times New Roman"/>
          <w:sz w:val="24"/>
          <w:szCs w:val="24"/>
          <w:lang w:val="mk-MK"/>
        </w:rPr>
        <w:t>У</w:t>
      </w:r>
      <w:r w:rsidRPr="009D4D30">
        <w:rPr>
          <w:rFonts w:ascii="Times New Roman" w:hAnsi="Times New Roman" w:cs="Times New Roman"/>
          <w:sz w:val="24"/>
          <w:szCs w:val="24"/>
        </w:rPr>
        <w:t>ниверзитетот и институциите на системот.</w:t>
      </w:r>
    </w:p>
    <w:p w14:paraId="1EA63C0E" w14:textId="1E602F01" w:rsidR="000C4BE1" w:rsidRPr="009D4D30" w:rsidRDefault="00B911CA" w:rsidP="000C4BE1">
      <w:pPr>
        <w:pStyle w:val="NoSpacing"/>
        <w:jc w:val="both"/>
        <w:rPr>
          <w:rFonts w:ascii="Times New Roman" w:hAnsi="Times New Roman" w:cs="Times New Roman"/>
          <w:sz w:val="24"/>
          <w:szCs w:val="24"/>
          <w:lang w:val="mk-MK"/>
        </w:rPr>
      </w:pPr>
      <w:r w:rsidRPr="009D4D30">
        <w:rPr>
          <w:rFonts w:ascii="Times New Roman" w:hAnsi="Times New Roman" w:cs="Times New Roman"/>
          <w:sz w:val="24"/>
          <w:szCs w:val="24"/>
        </w:rPr>
        <w:t>Центарот, остварува врски со алумните, стопанските и нестопанските субјекти и други институции кои обезбедуваат можности за развој на професионални компетенции</w:t>
      </w:r>
      <w:r w:rsidR="000C4BE1" w:rsidRPr="009D4D30">
        <w:rPr>
          <w:rFonts w:ascii="Times New Roman" w:hAnsi="Times New Roman" w:cs="Times New Roman"/>
          <w:sz w:val="24"/>
          <w:szCs w:val="24"/>
          <w:lang w:val="mk-MK"/>
        </w:rPr>
        <w:t>.</w:t>
      </w:r>
    </w:p>
    <w:p w14:paraId="369F1688" w14:textId="6AF7F2D5" w:rsidR="000C4BE1" w:rsidRPr="009D4D30" w:rsidRDefault="000C4BE1" w:rsidP="000C4BE1">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гради партнерства со трговски друштва, државни институции, владини и невладини организации, стопански комори и други субјекти, во духот на взаемна соработка и почитување. </w:t>
      </w:r>
    </w:p>
    <w:p w14:paraId="26F2705C" w14:textId="6E8FBE05" w:rsidR="000E3D03" w:rsidRPr="009D4D30" w:rsidRDefault="00B911CA" w:rsidP="000C4BE1">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активно користи информатички и комуникациски технологии за да ги следи современите текови за развој на кариерата. </w:t>
      </w:r>
      <w:bookmarkStart w:id="1" w:name="_Hlk116466705"/>
    </w:p>
    <w:bookmarkEnd w:id="1"/>
    <w:p w14:paraId="298E840A" w14:textId="77777777" w:rsidR="000E3D03" w:rsidRPr="009D4D30" w:rsidRDefault="000E3D03">
      <w:pPr>
        <w:rPr>
          <w:rFonts w:ascii="Times New Roman" w:hAnsi="Times New Roman" w:cs="Times New Roman"/>
          <w:sz w:val="24"/>
          <w:szCs w:val="24"/>
        </w:rPr>
      </w:pPr>
    </w:p>
    <w:p w14:paraId="6F20A3C2" w14:textId="71EB7434" w:rsidR="000C4BE1" w:rsidRPr="009D4D30" w:rsidRDefault="00B911CA" w:rsidP="000C4BE1">
      <w:pPr>
        <w:jc w:val="center"/>
        <w:rPr>
          <w:rFonts w:ascii="Times New Roman" w:hAnsi="Times New Roman" w:cs="Times New Roman"/>
          <w:b/>
          <w:bCs/>
          <w:sz w:val="24"/>
          <w:szCs w:val="24"/>
        </w:rPr>
      </w:pPr>
      <w:r w:rsidRPr="009D4D30">
        <w:rPr>
          <w:rFonts w:ascii="Times New Roman" w:hAnsi="Times New Roman" w:cs="Times New Roman"/>
          <w:b/>
          <w:bCs/>
          <w:sz w:val="24"/>
          <w:szCs w:val="24"/>
        </w:rPr>
        <w:t>Структура и раководење со Центарот</w:t>
      </w:r>
    </w:p>
    <w:p w14:paraId="2E7FA50B" w14:textId="70D5ED97" w:rsidR="000C4BE1" w:rsidRPr="009D4D30" w:rsidRDefault="00B911CA" w:rsidP="000C4BE1">
      <w:pPr>
        <w:jc w:val="center"/>
        <w:rPr>
          <w:rFonts w:ascii="Times New Roman" w:hAnsi="Times New Roman" w:cs="Times New Roman"/>
          <w:sz w:val="24"/>
          <w:szCs w:val="24"/>
        </w:rPr>
      </w:pPr>
      <w:r w:rsidRPr="009D4D30">
        <w:rPr>
          <w:rFonts w:ascii="Times New Roman" w:hAnsi="Times New Roman" w:cs="Times New Roman"/>
          <w:sz w:val="24"/>
          <w:szCs w:val="24"/>
        </w:rPr>
        <w:t>Член 5</w:t>
      </w:r>
    </w:p>
    <w:p w14:paraId="07CDE4A9" w14:textId="1ECD87E6" w:rsidR="000C4BE1" w:rsidRPr="009D4D30" w:rsidRDefault="00B911CA" w:rsidP="000C4BE1">
      <w:pPr>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е внатрешна организациона единица на Универзитетот, чиишто активности се насочени кон </w:t>
      </w:r>
      <w:r w:rsidR="000C4BE1" w:rsidRPr="009D4D30">
        <w:rPr>
          <w:rFonts w:ascii="Times New Roman" w:hAnsi="Times New Roman" w:cs="Times New Roman"/>
          <w:sz w:val="24"/>
          <w:szCs w:val="24"/>
          <w:lang w:val="mk-MK"/>
        </w:rPr>
        <w:t xml:space="preserve">следниве </w:t>
      </w:r>
      <w:r w:rsidRPr="009D4D30">
        <w:rPr>
          <w:rFonts w:ascii="Times New Roman" w:hAnsi="Times New Roman" w:cs="Times New Roman"/>
          <w:sz w:val="24"/>
          <w:szCs w:val="24"/>
        </w:rPr>
        <w:t xml:space="preserve">четири сегменти: </w:t>
      </w:r>
    </w:p>
    <w:p w14:paraId="5AA7D124" w14:textId="27034107" w:rsidR="000C4BE1" w:rsidRPr="009D4D30" w:rsidRDefault="00B911CA" w:rsidP="000C4BE1">
      <w:pPr>
        <w:jc w:val="both"/>
        <w:rPr>
          <w:rFonts w:ascii="Times New Roman" w:hAnsi="Times New Roman" w:cs="Times New Roman"/>
          <w:sz w:val="24"/>
          <w:szCs w:val="24"/>
        </w:rPr>
      </w:pPr>
      <w:r w:rsidRPr="009D4D30">
        <w:rPr>
          <w:rFonts w:ascii="Times New Roman" w:hAnsi="Times New Roman" w:cs="Times New Roman"/>
          <w:sz w:val="24"/>
          <w:szCs w:val="24"/>
        </w:rPr>
        <w:t>Развој на кариера и советување</w:t>
      </w:r>
    </w:p>
    <w:p w14:paraId="3F27B342" w14:textId="77777777" w:rsidR="00B938D2" w:rsidRPr="009D4D30" w:rsidRDefault="00B911CA" w:rsidP="000C4BE1">
      <w:pPr>
        <w:jc w:val="both"/>
        <w:rPr>
          <w:rFonts w:ascii="Times New Roman" w:hAnsi="Times New Roman" w:cs="Times New Roman"/>
          <w:sz w:val="24"/>
          <w:szCs w:val="24"/>
        </w:rPr>
      </w:pPr>
      <w:r w:rsidRPr="009D4D30">
        <w:rPr>
          <w:rFonts w:ascii="Times New Roman" w:hAnsi="Times New Roman" w:cs="Times New Roman"/>
          <w:sz w:val="24"/>
          <w:szCs w:val="24"/>
        </w:rPr>
        <w:t>Алумни</w:t>
      </w:r>
    </w:p>
    <w:p w14:paraId="5DD817E4" w14:textId="7114AF3C" w:rsidR="000C4BE1" w:rsidRPr="009D4D30" w:rsidRDefault="00B911CA" w:rsidP="000C4BE1">
      <w:pPr>
        <w:jc w:val="both"/>
        <w:rPr>
          <w:rFonts w:ascii="Times New Roman" w:hAnsi="Times New Roman" w:cs="Times New Roman"/>
          <w:sz w:val="24"/>
          <w:szCs w:val="24"/>
        </w:rPr>
      </w:pPr>
      <w:r w:rsidRPr="009D4D30">
        <w:rPr>
          <w:rFonts w:ascii="Times New Roman" w:hAnsi="Times New Roman" w:cs="Times New Roman"/>
          <w:sz w:val="24"/>
          <w:szCs w:val="24"/>
        </w:rPr>
        <w:t xml:space="preserve">Доживотно учење и </w:t>
      </w:r>
    </w:p>
    <w:p w14:paraId="52FA0458" w14:textId="13C6E108" w:rsidR="000C4BE1" w:rsidRPr="009D4D30" w:rsidRDefault="00B911CA" w:rsidP="000C4BE1">
      <w:pPr>
        <w:jc w:val="both"/>
        <w:rPr>
          <w:rFonts w:ascii="Times New Roman" w:hAnsi="Times New Roman" w:cs="Times New Roman"/>
          <w:sz w:val="24"/>
          <w:szCs w:val="24"/>
        </w:rPr>
      </w:pPr>
      <w:r w:rsidRPr="009D4D30">
        <w:rPr>
          <w:rFonts w:ascii="Times New Roman" w:hAnsi="Times New Roman" w:cs="Times New Roman"/>
          <w:sz w:val="24"/>
          <w:szCs w:val="24"/>
        </w:rPr>
        <w:t xml:space="preserve">Соработка со трговски друштва, државни институции, владини и невладини организации, стопански комори и други субјекти. </w:t>
      </w:r>
    </w:p>
    <w:p w14:paraId="23FD81FD" w14:textId="3BF5A440" w:rsidR="000C4BE1" w:rsidRPr="009D4D30" w:rsidRDefault="00B911CA" w:rsidP="006F1249">
      <w:pPr>
        <w:jc w:val="both"/>
        <w:rPr>
          <w:rFonts w:ascii="Times New Roman" w:hAnsi="Times New Roman" w:cs="Times New Roman"/>
          <w:sz w:val="24"/>
          <w:szCs w:val="24"/>
        </w:rPr>
      </w:pPr>
      <w:r w:rsidRPr="009D4D30">
        <w:rPr>
          <w:rFonts w:ascii="Times New Roman" w:hAnsi="Times New Roman" w:cs="Times New Roman"/>
          <w:sz w:val="24"/>
          <w:szCs w:val="24"/>
        </w:rPr>
        <w:t>Активностите на Центарот ги реализираат дел од вработените во Централната стручна и административна служба на У</w:t>
      </w:r>
      <w:r w:rsidR="000C4BE1"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во согласност со внатрешната организација и систематизацијата на работните места. </w:t>
      </w:r>
    </w:p>
    <w:p w14:paraId="16AC636A" w14:textId="77777777" w:rsidR="00A7039A" w:rsidRPr="009D4D30" w:rsidRDefault="00A7039A" w:rsidP="00E42078">
      <w:pPr>
        <w:jc w:val="center"/>
        <w:rPr>
          <w:rFonts w:ascii="Times New Roman" w:hAnsi="Times New Roman" w:cs="Times New Roman"/>
          <w:b/>
          <w:bCs/>
          <w:sz w:val="24"/>
          <w:szCs w:val="24"/>
        </w:rPr>
      </w:pPr>
    </w:p>
    <w:p w14:paraId="449F798C" w14:textId="77777777" w:rsidR="009D4D30" w:rsidRDefault="009D4D30" w:rsidP="00E42078">
      <w:pPr>
        <w:jc w:val="center"/>
        <w:rPr>
          <w:rFonts w:ascii="Times New Roman" w:hAnsi="Times New Roman" w:cs="Times New Roman"/>
          <w:b/>
          <w:bCs/>
          <w:sz w:val="24"/>
          <w:szCs w:val="24"/>
        </w:rPr>
      </w:pPr>
    </w:p>
    <w:p w14:paraId="3DB6AD6F" w14:textId="3A2F5367" w:rsidR="00E42078" w:rsidRPr="009D4D30" w:rsidRDefault="00B911CA" w:rsidP="00E42078">
      <w:pPr>
        <w:jc w:val="center"/>
        <w:rPr>
          <w:rFonts w:ascii="Times New Roman" w:hAnsi="Times New Roman" w:cs="Times New Roman"/>
          <w:b/>
          <w:bCs/>
          <w:sz w:val="24"/>
          <w:szCs w:val="24"/>
        </w:rPr>
      </w:pPr>
      <w:r w:rsidRPr="009D4D30">
        <w:rPr>
          <w:rFonts w:ascii="Times New Roman" w:hAnsi="Times New Roman" w:cs="Times New Roman"/>
          <w:b/>
          <w:bCs/>
          <w:sz w:val="24"/>
          <w:szCs w:val="24"/>
        </w:rPr>
        <w:lastRenderedPageBreak/>
        <w:t>Раководител на Центарот</w:t>
      </w:r>
    </w:p>
    <w:p w14:paraId="398EC6FC" w14:textId="503FC73A" w:rsidR="00E42078" w:rsidRPr="009D4D30" w:rsidRDefault="00B911CA" w:rsidP="00E42078">
      <w:pPr>
        <w:jc w:val="center"/>
        <w:rPr>
          <w:rFonts w:ascii="Times New Roman" w:hAnsi="Times New Roman" w:cs="Times New Roman"/>
          <w:sz w:val="24"/>
          <w:szCs w:val="24"/>
        </w:rPr>
      </w:pPr>
      <w:r w:rsidRPr="009D4D30">
        <w:rPr>
          <w:rFonts w:ascii="Times New Roman" w:hAnsi="Times New Roman" w:cs="Times New Roman"/>
          <w:sz w:val="24"/>
          <w:szCs w:val="24"/>
        </w:rPr>
        <w:t>Член 6</w:t>
      </w:r>
    </w:p>
    <w:p w14:paraId="0C3DD73D" w14:textId="77777777" w:rsidR="00E42078" w:rsidRPr="009D4D30" w:rsidRDefault="00B911CA" w:rsidP="00E42078">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на Универзитетот има Раководител, кој го претставува Центарот. </w:t>
      </w:r>
    </w:p>
    <w:p w14:paraId="1CF4AB9F" w14:textId="77777777" w:rsidR="00E42078" w:rsidRPr="009D4D30" w:rsidRDefault="00B911CA" w:rsidP="00E42078">
      <w:pPr>
        <w:pStyle w:val="NoSpacing"/>
        <w:jc w:val="both"/>
        <w:rPr>
          <w:rFonts w:ascii="Times New Roman" w:hAnsi="Times New Roman" w:cs="Times New Roman"/>
          <w:sz w:val="24"/>
          <w:szCs w:val="24"/>
        </w:rPr>
      </w:pPr>
      <w:r w:rsidRPr="009D4D30">
        <w:rPr>
          <w:rFonts w:ascii="Times New Roman" w:hAnsi="Times New Roman" w:cs="Times New Roman"/>
          <w:sz w:val="24"/>
          <w:szCs w:val="24"/>
        </w:rPr>
        <w:t>Раководителот на Центарот го избира Ректорот на Универзитетот, од редот на вработените во Централната стручна и административна служба на У</w:t>
      </w:r>
      <w:r w:rsidR="00E42078"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врз основа на спроведена постапка по интерен оглас. </w:t>
      </w:r>
    </w:p>
    <w:p w14:paraId="56C6E371" w14:textId="77777777" w:rsidR="00E42078" w:rsidRPr="009D4D30" w:rsidRDefault="00B911CA" w:rsidP="00E42078">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Раководителот на Центарот изготвува План и Програма за работа, кои ги усвојува Универзитетскиот сенат. </w:t>
      </w:r>
    </w:p>
    <w:p w14:paraId="3946F345" w14:textId="77777777" w:rsidR="00E42078" w:rsidRPr="009D4D30" w:rsidRDefault="00B911CA" w:rsidP="00E42078">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Раководителот на Центарот изготвува Извештај за работата на Центарот, кој претставува составен дел од Годишниот извештај за работата на Универзитетот и Ректорот. </w:t>
      </w:r>
    </w:p>
    <w:p w14:paraId="5CE4DC23" w14:textId="77777777" w:rsidR="00E42078" w:rsidRPr="009D4D30" w:rsidRDefault="00B911CA" w:rsidP="00E42078">
      <w:pPr>
        <w:pStyle w:val="NoSpacing"/>
        <w:jc w:val="both"/>
        <w:rPr>
          <w:rFonts w:ascii="Times New Roman" w:hAnsi="Times New Roman" w:cs="Times New Roman"/>
          <w:sz w:val="24"/>
          <w:szCs w:val="24"/>
        </w:rPr>
      </w:pPr>
      <w:r w:rsidRPr="009D4D30">
        <w:rPr>
          <w:rFonts w:ascii="Times New Roman" w:hAnsi="Times New Roman" w:cs="Times New Roman"/>
          <w:sz w:val="24"/>
          <w:szCs w:val="24"/>
        </w:rPr>
        <w:t>Работата на Центарот ја координира еден од проректорите на У</w:t>
      </w:r>
      <w:r w:rsidR="00E42078"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кој го назначува Ректорот. </w:t>
      </w:r>
    </w:p>
    <w:p w14:paraId="030C5970" w14:textId="10F87510" w:rsidR="00E42078" w:rsidRPr="009D4D30" w:rsidRDefault="00B911CA" w:rsidP="00E42078">
      <w:pPr>
        <w:pStyle w:val="NoSpacing"/>
        <w:jc w:val="both"/>
        <w:rPr>
          <w:rFonts w:ascii="Times New Roman" w:hAnsi="Times New Roman" w:cs="Times New Roman"/>
          <w:sz w:val="24"/>
          <w:szCs w:val="24"/>
        </w:rPr>
      </w:pPr>
      <w:r w:rsidRPr="009D4D30">
        <w:rPr>
          <w:rFonts w:ascii="Times New Roman" w:hAnsi="Times New Roman" w:cs="Times New Roman"/>
          <w:sz w:val="24"/>
          <w:szCs w:val="24"/>
        </w:rPr>
        <w:t>Раководителот на Центарот иницира промоција на Универзитетот во земјата и странство во делот на кариерата,</w:t>
      </w:r>
      <w:r w:rsidR="00B938D2" w:rsidRPr="009D4D30">
        <w:rPr>
          <w:rFonts w:ascii="Times New Roman" w:hAnsi="Times New Roman" w:cs="Times New Roman"/>
          <w:sz w:val="24"/>
          <w:szCs w:val="24"/>
          <w:lang w:val="mk-MK"/>
        </w:rPr>
        <w:t xml:space="preserve"> студентите,</w:t>
      </w:r>
      <w:r w:rsidRPr="009D4D30">
        <w:rPr>
          <w:rFonts w:ascii="Times New Roman" w:hAnsi="Times New Roman" w:cs="Times New Roman"/>
          <w:sz w:val="24"/>
          <w:szCs w:val="24"/>
        </w:rPr>
        <w:t xml:space="preserve"> алумните и соработката со трговски друштва, државни институции, владини и невладини организации, стопански комори и други субјекти. </w:t>
      </w:r>
    </w:p>
    <w:p w14:paraId="603EAF1B" w14:textId="77777777" w:rsidR="00E42078" w:rsidRPr="009D4D30" w:rsidRDefault="00E42078">
      <w:pPr>
        <w:rPr>
          <w:rFonts w:ascii="Times New Roman" w:hAnsi="Times New Roman" w:cs="Times New Roman"/>
          <w:sz w:val="24"/>
          <w:szCs w:val="24"/>
        </w:rPr>
      </w:pPr>
    </w:p>
    <w:p w14:paraId="6A743532" w14:textId="3B36122B" w:rsidR="00C26057" w:rsidRPr="009D4D30" w:rsidRDefault="00B911CA" w:rsidP="00C26057">
      <w:pPr>
        <w:jc w:val="center"/>
        <w:rPr>
          <w:rFonts w:ascii="Times New Roman" w:hAnsi="Times New Roman" w:cs="Times New Roman"/>
          <w:b/>
          <w:bCs/>
          <w:sz w:val="24"/>
          <w:szCs w:val="24"/>
        </w:rPr>
      </w:pPr>
      <w:r w:rsidRPr="009D4D30">
        <w:rPr>
          <w:rFonts w:ascii="Times New Roman" w:hAnsi="Times New Roman" w:cs="Times New Roman"/>
          <w:b/>
          <w:bCs/>
          <w:sz w:val="24"/>
          <w:szCs w:val="24"/>
        </w:rPr>
        <w:t>Активности на Центарот</w:t>
      </w:r>
    </w:p>
    <w:p w14:paraId="041F2E0B" w14:textId="3D39E83F" w:rsidR="00C26057" w:rsidRPr="009D4D30" w:rsidRDefault="00B911CA" w:rsidP="00C26057">
      <w:pPr>
        <w:jc w:val="center"/>
        <w:rPr>
          <w:rFonts w:ascii="Times New Roman" w:hAnsi="Times New Roman" w:cs="Times New Roman"/>
          <w:sz w:val="24"/>
          <w:szCs w:val="24"/>
        </w:rPr>
      </w:pPr>
      <w:r w:rsidRPr="009D4D30">
        <w:rPr>
          <w:rFonts w:ascii="Times New Roman" w:hAnsi="Times New Roman" w:cs="Times New Roman"/>
          <w:sz w:val="24"/>
          <w:szCs w:val="24"/>
        </w:rPr>
        <w:t>Член 7</w:t>
      </w:r>
    </w:p>
    <w:p w14:paraId="520F7D8F" w14:textId="4B72BDCD" w:rsidR="00B938D2" w:rsidRPr="009D4D30" w:rsidRDefault="00B911CA" w:rsidP="006D22FF">
      <w:pPr>
        <w:pStyle w:val="NoSpacing"/>
        <w:jc w:val="both"/>
        <w:rPr>
          <w:rFonts w:ascii="Times New Roman" w:hAnsi="Times New Roman" w:cs="Times New Roman"/>
          <w:sz w:val="24"/>
          <w:szCs w:val="24"/>
        </w:rPr>
      </w:pPr>
      <w:r w:rsidRPr="009D4D30">
        <w:rPr>
          <w:rFonts w:ascii="Times New Roman" w:hAnsi="Times New Roman" w:cs="Times New Roman"/>
          <w:sz w:val="24"/>
          <w:szCs w:val="24"/>
        </w:rPr>
        <w:t>Активностите на Центарот се остваруваат во согласност со: Стратегијата за развој на У</w:t>
      </w:r>
      <w:r w:rsidR="00B938D2" w:rsidRPr="009D4D30">
        <w:rPr>
          <w:rFonts w:ascii="Times New Roman" w:hAnsi="Times New Roman" w:cs="Times New Roman"/>
          <w:sz w:val="24"/>
          <w:szCs w:val="24"/>
          <w:lang w:val="mk-MK"/>
        </w:rPr>
        <w:t xml:space="preserve">ниверзитетот, </w:t>
      </w:r>
      <w:r w:rsidRPr="009D4D30">
        <w:rPr>
          <w:rFonts w:ascii="Times New Roman" w:hAnsi="Times New Roman" w:cs="Times New Roman"/>
          <w:sz w:val="24"/>
          <w:szCs w:val="24"/>
        </w:rPr>
        <w:t>Програма</w:t>
      </w:r>
      <w:r w:rsidR="006C2D37" w:rsidRPr="009D4D30">
        <w:rPr>
          <w:rFonts w:ascii="Times New Roman" w:hAnsi="Times New Roman" w:cs="Times New Roman"/>
          <w:sz w:val="24"/>
          <w:szCs w:val="24"/>
          <w:lang w:val="mk-MK"/>
        </w:rPr>
        <w:t>та</w:t>
      </w:r>
      <w:r w:rsidRPr="009D4D30">
        <w:rPr>
          <w:rFonts w:ascii="Times New Roman" w:hAnsi="Times New Roman" w:cs="Times New Roman"/>
          <w:sz w:val="24"/>
          <w:szCs w:val="24"/>
        </w:rPr>
        <w:t xml:space="preserve"> за работа на Универзитетот и Планот и Програмата за работа на Центарот. </w:t>
      </w:r>
    </w:p>
    <w:p w14:paraId="2F80D133" w14:textId="10BC0585" w:rsidR="00B938D2" w:rsidRPr="009D4D30" w:rsidRDefault="00B911CA" w:rsidP="006D22FF">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Преку активностите на Центарот се обезбедува:  </w:t>
      </w:r>
      <w:r w:rsidR="006C2D37" w:rsidRPr="009D4D30">
        <w:rPr>
          <w:rFonts w:ascii="Times New Roman" w:hAnsi="Times New Roman" w:cs="Times New Roman"/>
          <w:sz w:val="24"/>
          <w:szCs w:val="24"/>
          <w:lang w:val="mk-MK"/>
        </w:rPr>
        <w:t>с</w:t>
      </w:r>
      <w:r w:rsidRPr="009D4D30">
        <w:rPr>
          <w:rFonts w:ascii="Times New Roman" w:hAnsi="Times New Roman" w:cs="Times New Roman"/>
          <w:sz w:val="24"/>
          <w:szCs w:val="24"/>
        </w:rPr>
        <w:t>огледување на потребите на пазарот на труд и креирање соодветни програми за едукација и тренинг</w:t>
      </w:r>
      <w:r w:rsidR="00B938D2" w:rsidRPr="009D4D30">
        <w:rPr>
          <w:rFonts w:ascii="Times New Roman" w:hAnsi="Times New Roman" w:cs="Times New Roman"/>
          <w:sz w:val="24"/>
          <w:szCs w:val="24"/>
          <w:lang w:val="mk-MK"/>
        </w:rPr>
        <w:t>,</w:t>
      </w:r>
      <w:r w:rsidRPr="009D4D30">
        <w:rPr>
          <w:rFonts w:ascii="Times New Roman" w:hAnsi="Times New Roman" w:cs="Times New Roman"/>
          <w:sz w:val="24"/>
          <w:szCs w:val="24"/>
        </w:rPr>
        <w:t xml:space="preserve"> </w:t>
      </w:r>
      <w:r w:rsidR="006C2D37" w:rsidRPr="009D4D30">
        <w:rPr>
          <w:rFonts w:ascii="Times New Roman" w:hAnsi="Times New Roman" w:cs="Times New Roman"/>
          <w:sz w:val="24"/>
          <w:szCs w:val="24"/>
          <w:lang w:val="mk-MK"/>
        </w:rPr>
        <w:t>и</w:t>
      </w:r>
      <w:r w:rsidRPr="009D4D30">
        <w:rPr>
          <w:rFonts w:ascii="Times New Roman" w:hAnsi="Times New Roman" w:cs="Times New Roman"/>
          <w:sz w:val="24"/>
          <w:szCs w:val="24"/>
        </w:rPr>
        <w:t>нформирање на работодавачите за расположливиот стручен кадар едуциран на Универзитетот</w:t>
      </w:r>
      <w:r w:rsidR="00B938D2" w:rsidRPr="009D4D30">
        <w:rPr>
          <w:rFonts w:ascii="Times New Roman" w:hAnsi="Times New Roman" w:cs="Times New Roman"/>
          <w:sz w:val="24"/>
          <w:szCs w:val="24"/>
          <w:lang w:val="mk-MK"/>
        </w:rPr>
        <w:t>,</w:t>
      </w:r>
      <w:r w:rsidRPr="009D4D30">
        <w:rPr>
          <w:rFonts w:ascii="Times New Roman" w:hAnsi="Times New Roman" w:cs="Times New Roman"/>
          <w:sz w:val="24"/>
          <w:szCs w:val="24"/>
        </w:rPr>
        <w:t xml:space="preserve"> </w:t>
      </w:r>
      <w:r w:rsidR="006C2D37" w:rsidRPr="009D4D30">
        <w:rPr>
          <w:rFonts w:ascii="Times New Roman" w:hAnsi="Times New Roman" w:cs="Times New Roman"/>
          <w:sz w:val="24"/>
          <w:szCs w:val="24"/>
          <w:lang w:val="mk-MK"/>
        </w:rPr>
        <w:t>к</w:t>
      </w:r>
      <w:r w:rsidRPr="009D4D30">
        <w:rPr>
          <w:rFonts w:ascii="Times New Roman" w:hAnsi="Times New Roman" w:cs="Times New Roman"/>
          <w:sz w:val="24"/>
          <w:szCs w:val="24"/>
        </w:rPr>
        <w:t>реирање база на податоци за деловните субјекти и воспоставување перманентна двонасочна комуникација за динамично следење и разрешување на проблемите</w:t>
      </w:r>
      <w:r w:rsidR="00B938D2" w:rsidRPr="009D4D30">
        <w:rPr>
          <w:rFonts w:ascii="Times New Roman" w:hAnsi="Times New Roman" w:cs="Times New Roman"/>
          <w:sz w:val="24"/>
          <w:szCs w:val="24"/>
          <w:lang w:val="mk-MK"/>
        </w:rPr>
        <w:t>,</w:t>
      </w:r>
      <w:r w:rsidRPr="009D4D30">
        <w:rPr>
          <w:rFonts w:ascii="Times New Roman" w:hAnsi="Times New Roman" w:cs="Times New Roman"/>
          <w:sz w:val="24"/>
          <w:szCs w:val="24"/>
        </w:rPr>
        <w:t xml:space="preserve"> </w:t>
      </w:r>
      <w:r w:rsidR="006D22FF" w:rsidRPr="009D4D30">
        <w:rPr>
          <w:rFonts w:ascii="Times New Roman" w:hAnsi="Times New Roman" w:cs="Times New Roman"/>
          <w:sz w:val="24"/>
          <w:szCs w:val="24"/>
          <w:lang w:val="mk-MK"/>
        </w:rPr>
        <w:t>о</w:t>
      </w:r>
      <w:r w:rsidRPr="009D4D30">
        <w:rPr>
          <w:rFonts w:ascii="Times New Roman" w:hAnsi="Times New Roman" w:cs="Times New Roman"/>
          <w:sz w:val="24"/>
          <w:szCs w:val="24"/>
        </w:rPr>
        <w:t xml:space="preserve">рганизирање промоциски предавања, семинари, работилници и слично. </w:t>
      </w:r>
    </w:p>
    <w:p w14:paraId="380B8A7F" w14:textId="77777777" w:rsidR="006D22FF" w:rsidRPr="009D4D30" w:rsidRDefault="00B911CA" w:rsidP="006D22FF">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При спроведувањето на своите активности, Центарот соработува со сите единици на Универзитетот, со академскиот кадар, со Универзитетското/факултетското студентско собрание, трговски друштва, државни институции, владини и невладини организации, стопански комори и други субјекти. </w:t>
      </w:r>
    </w:p>
    <w:p w14:paraId="77A4E935" w14:textId="200D448D" w:rsidR="006D22FF" w:rsidRPr="009D4D30" w:rsidRDefault="00B911CA" w:rsidP="006D22FF">
      <w:pPr>
        <w:pStyle w:val="NoSpacing"/>
        <w:jc w:val="both"/>
        <w:rPr>
          <w:rFonts w:ascii="Times New Roman" w:hAnsi="Times New Roman" w:cs="Times New Roman"/>
          <w:sz w:val="24"/>
          <w:szCs w:val="24"/>
        </w:rPr>
      </w:pPr>
      <w:r w:rsidRPr="009D4D30">
        <w:rPr>
          <w:rFonts w:ascii="Times New Roman" w:hAnsi="Times New Roman" w:cs="Times New Roman"/>
          <w:sz w:val="24"/>
          <w:szCs w:val="24"/>
        </w:rPr>
        <w:t>Центарот воспоставува и одржува врски со други центри за кариера, во земјата и во странство. Центарот одржува контакти и обезбедува информации за проекти, програми, натпревари и други иницијативи со Министерството за образование и наука, Министерството за труд и социјална политика, Министерството за информатичко оштество и администрација, Агенцијата за вработување на Р</w:t>
      </w:r>
      <w:r w:rsidR="006D22FF" w:rsidRPr="009D4D30">
        <w:rPr>
          <w:rFonts w:ascii="Times New Roman" w:hAnsi="Times New Roman" w:cs="Times New Roman"/>
          <w:sz w:val="24"/>
          <w:szCs w:val="24"/>
          <w:lang w:val="mk-MK"/>
        </w:rPr>
        <w:t xml:space="preserve">епублика </w:t>
      </w:r>
      <w:r w:rsidRPr="009D4D30">
        <w:rPr>
          <w:rFonts w:ascii="Times New Roman" w:hAnsi="Times New Roman" w:cs="Times New Roman"/>
          <w:sz w:val="24"/>
          <w:szCs w:val="24"/>
        </w:rPr>
        <w:t>С</w:t>
      </w:r>
      <w:r w:rsidR="006D22FF" w:rsidRPr="009D4D30">
        <w:rPr>
          <w:rFonts w:ascii="Times New Roman" w:hAnsi="Times New Roman" w:cs="Times New Roman"/>
          <w:sz w:val="24"/>
          <w:szCs w:val="24"/>
          <w:lang w:val="mk-MK"/>
        </w:rPr>
        <w:t>еверна</w:t>
      </w:r>
      <w:r w:rsidRPr="009D4D30">
        <w:rPr>
          <w:rFonts w:ascii="Times New Roman" w:hAnsi="Times New Roman" w:cs="Times New Roman"/>
          <w:sz w:val="24"/>
          <w:szCs w:val="24"/>
        </w:rPr>
        <w:t xml:space="preserve"> Македонија и регионалните служби за вработување, како и други министерства и институции. Центарот подготвува информации за активностите и услугите на Центарот, преку печатени изданија, брошури, публикации во електронски медиуми, во изданија на Универзитетот, усни презентации, лични консултации и програми за водство. </w:t>
      </w:r>
    </w:p>
    <w:p w14:paraId="12E090C5" w14:textId="77777777" w:rsidR="006D22FF" w:rsidRPr="009D4D30" w:rsidRDefault="006D22FF">
      <w:pPr>
        <w:rPr>
          <w:rFonts w:ascii="Times New Roman" w:hAnsi="Times New Roman" w:cs="Times New Roman"/>
          <w:sz w:val="24"/>
          <w:szCs w:val="24"/>
        </w:rPr>
      </w:pPr>
    </w:p>
    <w:p w14:paraId="623DB522" w14:textId="77777777" w:rsidR="009D4D30" w:rsidRDefault="009D4D30" w:rsidP="00A7039A">
      <w:pPr>
        <w:jc w:val="center"/>
        <w:rPr>
          <w:rFonts w:ascii="Times New Roman" w:hAnsi="Times New Roman" w:cs="Times New Roman"/>
          <w:sz w:val="24"/>
          <w:szCs w:val="24"/>
        </w:rPr>
      </w:pPr>
    </w:p>
    <w:p w14:paraId="2DF5F5CB" w14:textId="3506D59D" w:rsidR="006D22FF" w:rsidRPr="009D4D30" w:rsidRDefault="00B911CA" w:rsidP="00A7039A">
      <w:pPr>
        <w:jc w:val="center"/>
        <w:rPr>
          <w:rFonts w:ascii="Times New Roman" w:hAnsi="Times New Roman" w:cs="Times New Roman"/>
          <w:sz w:val="24"/>
          <w:szCs w:val="24"/>
        </w:rPr>
      </w:pPr>
      <w:r w:rsidRPr="009D4D30">
        <w:rPr>
          <w:rFonts w:ascii="Times New Roman" w:hAnsi="Times New Roman" w:cs="Times New Roman"/>
          <w:sz w:val="24"/>
          <w:szCs w:val="24"/>
        </w:rPr>
        <w:lastRenderedPageBreak/>
        <w:t>Член 8</w:t>
      </w:r>
    </w:p>
    <w:p w14:paraId="367F608A" w14:textId="77777777" w:rsidR="00A7039A" w:rsidRPr="009D4D30" w:rsidRDefault="00B911CA" w:rsidP="00A7039A">
      <w:pPr>
        <w:pStyle w:val="NoSpacing"/>
        <w:jc w:val="both"/>
        <w:rPr>
          <w:rFonts w:ascii="Times New Roman" w:hAnsi="Times New Roman" w:cs="Times New Roman"/>
          <w:sz w:val="24"/>
          <w:szCs w:val="24"/>
        </w:rPr>
      </w:pPr>
      <w:r w:rsidRPr="009D4D30">
        <w:rPr>
          <w:rFonts w:ascii="Times New Roman" w:hAnsi="Times New Roman" w:cs="Times New Roman"/>
          <w:sz w:val="24"/>
          <w:szCs w:val="24"/>
        </w:rPr>
        <w:t>Центарот обезбедува кариерно советување и професионално ориентирање за студентите на У</w:t>
      </w:r>
      <w:r w:rsidR="006D22FF"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во сите циклуси на студии. </w:t>
      </w:r>
    </w:p>
    <w:p w14:paraId="6CC6BA8A" w14:textId="77777777" w:rsidR="00A7039A" w:rsidRPr="009D4D30" w:rsidRDefault="00B911CA" w:rsidP="00A7039A">
      <w:pPr>
        <w:pStyle w:val="NoSpacing"/>
        <w:jc w:val="both"/>
        <w:rPr>
          <w:rFonts w:ascii="Times New Roman" w:hAnsi="Times New Roman" w:cs="Times New Roman"/>
          <w:sz w:val="24"/>
          <w:szCs w:val="24"/>
        </w:rPr>
      </w:pPr>
      <w:r w:rsidRPr="009D4D30">
        <w:rPr>
          <w:rFonts w:ascii="Times New Roman" w:hAnsi="Times New Roman" w:cs="Times New Roman"/>
          <w:sz w:val="24"/>
          <w:szCs w:val="24"/>
        </w:rPr>
        <w:t>Покрај студентите на У</w:t>
      </w:r>
      <w:r w:rsidR="006D22FF"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пристап до услугите на Центарот имаат и учениците од средните училишта. </w:t>
      </w:r>
    </w:p>
    <w:p w14:paraId="627AE214" w14:textId="11D67EAF" w:rsidR="00A7039A" w:rsidRPr="009D4D30" w:rsidRDefault="00B911CA" w:rsidP="00A7039A">
      <w:pPr>
        <w:pStyle w:val="NoSpacing"/>
        <w:jc w:val="both"/>
        <w:rPr>
          <w:rFonts w:ascii="Times New Roman" w:hAnsi="Times New Roman" w:cs="Times New Roman"/>
          <w:sz w:val="24"/>
          <w:szCs w:val="24"/>
        </w:rPr>
      </w:pPr>
      <w:r w:rsidRPr="009D4D30">
        <w:rPr>
          <w:rFonts w:ascii="Times New Roman" w:hAnsi="Times New Roman" w:cs="Times New Roman"/>
          <w:sz w:val="24"/>
          <w:szCs w:val="24"/>
        </w:rPr>
        <w:t>Центарот, активно ги промовира услугите за кариерно советување меѓу студентите на У</w:t>
      </w:r>
      <w:r w:rsidR="006D22FF"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и ги стимулира студентите да ги искористат предностите на овие услуги уште во раната фаза на студирање. </w:t>
      </w:r>
    </w:p>
    <w:p w14:paraId="759D0A9D" w14:textId="77777777" w:rsidR="00A7039A" w:rsidRPr="009D4D30" w:rsidRDefault="00B911CA" w:rsidP="00A7039A">
      <w:pPr>
        <w:pStyle w:val="NoSpacing"/>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обезбедува настани и обуки за кариерно советување и професионална ориентација во рамките на однапред планирани сесии за консултација, спонтани средби иницирани од студентите, курсеви за кариерно планирање, специјализирани настани како отворени денови, денови за кариера, едукативни презентации и слично. Центарот одржува база на податоци со информации за компаниите, работодавачите и позициите по сектори и региони. </w:t>
      </w:r>
    </w:p>
    <w:p w14:paraId="4F973BA3" w14:textId="1147DB28" w:rsidR="00A7039A" w:rsidRPr="009D4D30" w:rsidRDefault="00B911CA" w:rsidP="00A7039A">
      <w:pPr>
        <w:pStyle w:val="NoSpacing"/>
        <w:jc w:val="both"/>
        <w:rPr>
          <w:rFonts w:ascii="Times New Roman" w:hAnsi="Times New Roman" w:cs="Times New Roman"/>
          <w:sz w:val="24"/>
          <w:szCs w:val="24"/>
        </w:rPr>
      </w:pPr>
      <w:r w:rsidRPr="009D4D30">
        <w:rPr>
          <w:rFonts w:ascii="Times New Roman" w:hAnsi="Times New Roman" w:cs="Times New Roman"/>
          <w:sz w:val="24"/>
          <w:szCs w:val="24"/>
        </w:rPr>
        <w:t>Во рамките на услугите за кариерно советување, Центарот ги охрабрува и им помага на студентите да истражуваат различни професии во различни сектори, преку реализирање на практикантска работа и/или привремено вработување и учество во експериментални наставни програми и пилот проекти во областа на стручното оспособување. Центарот ги мотивира студентите да се надградуваат и ги води во процесот на оценување на нивните знаења и вештини. Паралелно со изградбата на вештини за реална проценка на знаењето и способностите, Центарот ги мотивира студентите да учествуваат активно и во процесите поврзани со доживотно учење со цел да ги развиваат постојано своите знаења и вештини. Во рамките на услугите за кариерното советување, Центарот ги обучува студентите како да ги подобрат своите комуникациски и презентациски вештини со цел успешно претставување на интервју за работа. Центарот, нуди курсеви на студентите и обуки за лидерство и донесување одлуки како и обука за управување со организација на времето и тимска работа. Во контекст на процесите на интернационализација, a со цел да се подобрат т.н. глобални вештини на студентите за работа во мултикултурното опкружување, Центарот организира семинари и тренинзи во областа на меѓукултурното комуницирање. Услугите за кариерно советување и професионална ориентација, кои Центарот ги нуди, им помагаат на студентите на У</w:t>
      </w:r>
      <w:r w:rsidR="00A7039A"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да направат свој кариерен избор врз основа на прецизно и постепено себеспознавање и стекнување познавања во светот на реалниот бизнис. Центарот им помага на студентите да научат да обработуваат и разбираат информации поврзани со стручно оспособување и практично вработување. Центарот им помага на студентите да формулираат краткорочни и долгорочни професионални цели. Центарот ги охрабрува студентите да бараат и проучуваат активни можности за развој на кариерата преку практични согледувања, практики во деловната заедница, учење во реална работна средина и други слични кариерни активности. Во процесот на советување за кариера, Центарот обезбедува практична помош за апликантите при подготовка на портфолио за способноста и работното искуство. Центарот обезбедува соодветно советување за кариера за студентите со попреченост. Со цел подобро информирање за активностите кои се преземаат, Центарот користи електронски технологии, web страна, социјални мрежи, универзитетско радио, како и локални и националните електронски и печатени медиуми. </w:t>
      </w:r>
    </w:p>
    <w:p w14:paraId="2AF4174D" w14:textId="24AD1635" w:rsidR="00A7039A" w:rsidRPr="009D4D30" w:rsidRDefault="00A7039A">
      <w:pPr>
        <w:rPr>
          <w:rFonts w:ascii="Times New Roman" w:hAnsi="Times New Roman" w:cs="Times New Roman"/>
          <w:sz w:val="24"/>
          <w:szCs w:val="24"/>
        </w:rPr>
      </w:pPr>
    </w:p>
    <w:p w14:paraId="1F39BBC2" w14:textId="04E4C66A" w:rsidR="00A7039A" w:rsidRPr="009D4D30" w:rsidRDefault="00A7039A">
      <w:pPr>
        <w:rPr>
          <w:rFonts w:ascii="Times New Roman" w:hAnsi="Times New Roman" w:cs="Times New Roman"/>
          <w:sz w:val="24"/>
          <w:szCs w:val="24"/>
        </w:rPr>
      </w:pPr>
    </w:p>
    <w:p w14:paraId="2669E51F" w14:textId="77777777" w:rsidR="00A7039A" w:rsidRPr="009D4D30" w:rsidRDefault="00A7039A">
      <w:pPr>
        <w:rPr>
          <w:rFonts w:ascii="Times New Roman" w:hAnsi="Times New Roman" w:cs="Times New Roman"/>
          <w:sz w:val="24"/>
          <w:szCs w:val="24"/>
        </w:rPr>
      </w:pPr>
    </w:p>
    <w:p w14:paraId="3FD2D2B3" w14:textId="15E9F299" w:rsidR="00A7039A" w:rsidRPr="009D4D30" w:rsidRDefault="00B911CA" w:rsidP="00A7039A">
      <w:pPr>
        <w:jc w:val="center"/>
        <w:rPr>
          <w:rFonts w:ascii="Times New Roman" w:hAnsi="Times New Roman" w:cs="Times New Roman"/>
          <w:sz w:val="24"/>
          <w:szCs w:val="24"/>
        </w:rPr>
      </w:pPr>
      <w:r w:rsidRPr="009D4D30">
        <w:rPr>
          <w:rFonts w:ascii="Times New Roman" w:hAnsi="Times New Roman" w:cs="Times New Roman"/>
          <w:sz w:val="24"/>
          <w:szCs w:val="24"/>
        </w:rPr>
        <w:t>Член 9</w:t>
      </w:r>
    </w:p>
    <w:p w14:paraId="7BB49E1A" w14:textId="025FA2DD" w:rsidR="00A7039A" w:rsidRPr="009D4D30" w:rsidRDefault="00B911CA" w:rsidP="00A7039A">
      <w:pPr>
        <w:jc w:val="both"/>
        <w:rPr>
          <w:rFonts w:ascii="Times New Roman" w:hAnsi="Times New Roman" w:cs="Times New Roman"/>
          <w:sz w:val="24"/>
          <w:szCs w:val="24"/>
        </w:rPr>
      </w:pPr>
      <w:r w:rsidRPr="009D4D30">
        <w:rPr>
          <w:rFonts w:ascii="Times New Roman" w:hAnsi="Times New Roman" w:cs="Times New Roman"/>
          <w:sz w:val="24"/>
          <w:szCs w:val="24"/>
        </w:rPr>
        <w:t xml:space="preserve">Во рамките на Центарот има психолошко советувалиште кое им помага на студентите во стратегиите на учење во студирањето, унапредување на менталното здравје на студентите, развивање на здрави животни стилови, негување на отпорност, помагање во разрешување на актуелните и развојни проблеми, потешкотии кои потекнуваат од социјалната средина (конфликти со родителите, учење на партнерски односи итн.). </w:t>
      </w:r>
    </w:p>
    <w:p w14:paraId="3DBDB369" w14:textId="29F7BB1F" w:rsidR="00A7039A" w:rsidRPr="009D4D30" w:rsidRDefault="00B911CA" w:rsidP="00A7039A">
      <w:pPr>
        <w:jc w:val="center"/>
        <w:rPr>
          <w:rFonts w:ascii="Times New Roman" w:hAnsi="Times New Roman" w:cs="Times New Roman"/>
          <w:b/>
          <w:bCs/>
          <w:sz w:val="24"/>
          <w:szCs w:val="24"/>
        </w:rPr>
      </w:pPr>
      <w:r w:rsidRPr="009D4D30">
        <w:rPr>
          <w:rFonts w:ascii="Times New Roman" w:hAnsi="Times New Roman" w:cs="Times New Roman"/>
          <w:b/>
          <w:bCs/>
          <w:sz w:val="24"/>
          <w:szCs w:val="24"/>
        </w:rPr>
        <w:t>Алумни</w:t>
      </w:r>
    </w:p>
    <w:p w14:paraId="479A37E8" w14:textId="1FD26F01" w:rsidR="00A7039A" w:rsidRPr="009D4D30" w:rsidRDefault="00B911CA" w:rsidP="00A7039A">
      <w:pPr>
        <w:jc w:val="center"/>
        <w:rPr>
          <w:rFonts w:ascii="Times New Roman" w:hAnsi="Times New Roman" w:cs="Times New Roman"/>
          <w:sz w:val="24"/>
          <w:szCs w:val="24"/>
        </w:rPr>
      </w:pPr>
      <w:r w:rsidRPr="009D4D30">
        <w:rPr>
          <w:rFonts w:ascii="Times New Roman" w:hAnsi="Times New Roman" w:cs="Times New Roman"/>
          <w:sz w:val="24"/>
          <w:szCs w:val="24"/>
        </w:rPr>
        <w:t>Член 10</w:t>
      </w:r>
    </w:p>
    <w:p w14:paraId="6D7BE2B3" w14:textId="2C51794A" w:rsidR="00BF49BA" w:rsidRPr="009D4D30" w:rsidRDefault="00B911CA" w:rsidP="00BF49BA">
      <w:pPr>
        <w:jc w:val="both"/>
        <w:rPr>
          <w:rFonts w:ascii="Times New Roman" w:hAnsi="Times New Roman" w:cs="Times New Roman"/>
          <w:sz w:val="24"/>
          <w:szCs w:val="24"/>
        </w:rPr>
      </w:pPr>
      <w:r w:rsidRPr="009D4D30">
        <w:rPr>
          <w:rFonts w:ascii="Times New Roman" w:hAnsi="Times New Roman" w:cs="Times New Roman"/>
          <w:sz w:val="24"/>
          <w:szCs w:val="24"/>
        </w:rPr>
        <w:t>Центарот одржува актуелна база на податоци со дипломирани, магистрирани и докторирани студенти на У</w:t>
      </w:r>
      <w:r w:rsidR="00BF49BA" w:rsidRPr="009D4D30">
        <w:rPr>
          <w:rFonts w:ascii="Times New Roman" w:hAnsi="Times New Roman" w:cs="Times New Roman"/>
          <w:sz w:val="24"/>
          <w:szCs w:val="24"/>
          <w:lang w:val="mk-MK"/>
        </w:rPr>
        <w:t>ниверзитетот. Актуелната база</w:t>
      </w:r>
      <w:r w:rsidRPr="009D4D30">
        <w:rPr>
          <w:rFonts w:ascii="Times New Roman" w:hAnsi="Times New Roman" w:cs="Times New Roman"/>
          <w:sz w:val="24"/>
          <w:szCs w:val="24"/>
        </w:rPr>
        <w:t xml:space="preserve"> вклучува информации за нивниот професионален развој и тековната позиција. Овие информации периодично се ажурираат. Регистрацијата во алумни базата се врши преку iKnow системот на У</w:t>
      </w:r>
      <w:r w:rsidR="00BF49BA"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со пополнување на електронски Алумни образец, од страна на дипломирани, магистрирани и докторирани студенти. Центарот може да основа Алумни клуб на Универзитетот и да организира конференции и други настани. </w:t>
      </w:r>
    </w:p>
    <w:p w14:paraId="6A5A150F" w14:textId="77777777" w:rsidR="00BF49BA" w:rsidRPr="009D4D30" w:rsidRDefault="00B911CA" w:rsidP="00BF49BA">
      <w:pPr>
        <w:jc w:val="center"/>
        <w:rPr>
          <w:rFonts w:ascii="Times New Roman" w:hAnsi="Times New Roman" w:cs="Times New Roman"/>
          <w:b/>
          <w:bCs/>
          <w:sz w:val="24"/>
          <w:szCs w:val="24"/>
        </w:rPr>
      </w:pPr>
      <w:r w:rsidRPr="009D4D30">
        <w:rPr>
          <w:rFonts w:ascii="Times New Roman" w:hAnsi="Times New Roman" w:cs="Times New Roman"/>
          <w:b/>
          <w:bCs/>
          <w:sz w:val="24"/>
          <w:szCs w:val="24"/>
        </w:rPr>
        <w:t>Доживотно учење</w:t>
      </w:r>
    </w:p>
    <w:p w14:paraId="5F6DA20A" w14:textId="394C2171" w:rsidR="00BF49BA" w:rsidRPr="009D4D30" w:rsidRDefault="00B911CA" w:rsidP="00BF49BA">
      <w:pPr>
        <w:jc w:val="center"/>
        <w:rPr>
          <w:rFonts w:ascii="Times New Roman" w:hAnsi="Times New Roman" w:cs="Times New Roman"/>
          <w:sz w:val="24"/>
          <w:szCs w:val="24"/>
        </w:rPr>
      </w:pPr>
      <w:r w:rsidRPr="009D4D30">
        <w:rPr>
          <w:rFonts w:ascii="Times New Roman" w:hAnsi="Times New Roman" w:cs="Times New Roman"/>
          <w:sz w:val="24"/>
          <w:szCs w:val="24"/>
        </w:rPr>
        <w:t>Член 11</w:t>
      </w:r>
    </w:p>
    <w:p w14:paraId="0D4290BD" w14:textId="726C981F" w:rsidR="00BF49BA" w:rsidRPr="009D4D30" w:rsidRDefault="00B911CA" w:rsidP="00BF49BA">
      <w:pPr>
        <w:jc w:val="both"/>
        <w:rPr>
          <w:rFonts w:ascii="Times New Roman" w:hAnsi="Times New Roman" w:cs="Times New Roman"/>
          <w:sz w:val="24"/>
          <w:szCs w:val="24"/>
        </w:rPr>
      </w:pPr>
      <w:r w:rsidRPr="009D4D30">
        <w:rPr>
          <w:rFonts w:ascii="Times New Roman" w:hAnsi="Times New Roman" w:cs="Times New Roman"/>
          <w:sz w:val="24"/>
          <w:szCs w:val="24"/>
        </w:rPr>
        <w:t>Центарот во соработка со единиците на У</w:t>
      </w:r>
      <w:r w:rsidR="00BF49BA"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организира тренинзи и обуки за професионален развој на компетенции, вештини и стручни квалификации на алумни на У</w:t>
      </w:r>
      <w:r w:rsidR="00BF49BA"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и други возрасни групи, во согласност со концептот за доживотно учење (lifelong learning), со цел да се зголемат квалификациите, вештините и професионалниот потенцијал на лицата кои учествуваат во процесот на доживотно учење</w:t>
      </w:r>
      <w:r w:rsidR="00BF49BA" w:rsidRPr="009D4D30">
        <w:rPr>
          <w:rFonts w:ascii="Times New Roman" w:hAnsi="Times New Roman" w:cs="Times New Roman"/>
          <w:sz w:val="24"/>
          <w:szCs w:val="24"/>
          <w:lang w:val="mk-MK"/>
        </w:rPr>
        <w:t>.</w:t>
      </w:r>
      <w:r w:rsidRPr="009D4D30">
        <w:rPr>
          <w:rFonts w:ascii="Times New Roman" w:hAnsi="Times New Roman" w:cs="Times New Roman"/>
          <w:sz w:val="24"/>
          <w:szCs w:val="24"/>
        </w:rPr>
        <w:t xml:space="preserve"> </w:t>
      </w:r>
    </w:p>
    <w:p w14:paraId="79C33882" w14:textId="77777777" w:rsidR="00BF49BA" w:rsidRPr="009D4D30" w:rsidRDefault="00B911CA" w:rsidP="00BF49BA">
      <w:pPr>
        <w:jc w:val="both"/>
        <w:rPr>
          <w:rFonts w:ascii="Times New Roman" w:hAnsi="Times New Roman" w:cs="Times New Roman"/>
          <w:sz w:val="24"/>
          <w:szCs w:val="24"/>
        </w:rPr>
      </w:pPr>
      <w:r w:rsidRPr="009D4D30">
        <w:rPr>
          <w:rFonts w:ascii="Times New Roman" w:hAnsi="Times New Roman" w:cs="Times New Roman"/>
          <w:sz w:val="24"/>
          <w:szCs w:val="24"/>
        </w:rPr>
        <w:t>Во рамките на поттикнувањето на неформалното образование, Центарот во соработка со единиците на У</w:t>
      </w:r>
      <w:r w:rsidR="00BF49BA"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xml:space="preserve">, нуди пристап до информации и можности за доквалификации/преквалификации во рамките на Универзитетот. </w:t>
      </w:r>
    </w:p>
    <w:p w14:paraId="4C49436F" w14:textId="77777777" w:rsidR="00BF49BA" w:rsidRPr="009D4D30" w:rsidRDefault="00B911CA" w:rsidP="00BF49BA">
      <w:pPr>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има за цел, преку обуки, тренинзи и доквалификации/преквалификации да им помогне на вработените во стопанските и нестопанските субјекти, за нивно оспособување и усовршување според современите трендови на пазарот на труд. </w:t>
      </w:r>
    </w:p>
    <w:p w14:paraId="4B155B33" w14:textId="31ACC7B3" w:rsidR="00BF49BA" w:rsidRPr="009D4D30" w:rsidRDefault="00B911CA" w:rsidP="008130DB">
      <w:pPr>
        <w:jc w:val="center"/>
        <w:rPr>
          <w:rFonts w:ascii="Times New Roman" w:hAnsi="Times New Roman" w:cs="Times New Roman"/>
          <w:b/>
          <w:bCs/>
          <w:sz w:val="24"/>
          <w:szCs w:val="24"/>
        </w:rPr>
      </w:pPr>
      <w:r w:rsidRPr="009D4D30">
        <w:rPr>
          <w:rFonts w:ascii="Times New Roman" w:hAnsi="Times New Roman" w:cs="Times New Roman"/>
          <w:b/>
          <w:bCs/>
          <w:sz w:val="24"/>
          <w:szCs w:val="24"/>
        </w:rPr>
        <w:t>Соработка со трговски друштва, државни институции, владини и невладини организации, стопански комори и други субјекти</w:t>
      </w:r>
    </w:p>
    <w:p w14:paraId="171A9902" w14:textId="4C75F7B7" w:rsidR="00BF49BA" w:rsidRPr="009D4D30" w:rsidRDefault="00B911CA" w:rsidP="008130DB">
      <w:pPr>
        <w:jc w:val="center"/>
        <w:rPr>
          <w:rFonts w:ascii="Times New Roman" w:hAnsi="Times New Roman" w:cs="Times New Roman"/>
          <w:sz w:val="24"/>
          <w:szCs w:val="24"/>
        </w:rPr>
      </w:pPr>
      <w:r w:rsidRPr="009D4D30">
        <w:rPr>
          <w:rFonts w:ascii="Times New Roman" w:hAnsi="Times New Roman" w:cs="Times New Roman"/>
          <w:sz w:val="24"/>
          <w:szCs w:val="24"/>
        </w:rPr>
        <w:t>Член 12</w:t>
      </w:r>
    </w:p>
    <w:p w14:paraId="34E91C9E" w14:textId="77777777" w:rsidR="008130DB" w:rsidRPr="009D4D30" w:rsidRDefault="00B911CA" w:rsidP="008130DB">
      <w:pPr>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создава нови и ги одржува веќе воспоставените контакти со стопанските и нестопанските субјекти и работодавачите во сектори во кои студентите и алумните би обезбедиле професионално ангажирање, при што ги следи принципите на професионалност, транспарентност и еднаков третман. Остварува редовни средби со </w:t>
      </w:r>
      <w:r w:rsidRPr="009D4D30">
        <w:rPr>
          <w:rFonts w:ascii="Times New Roman" w:hAnsi="Times New Roman" w:cs="Times New Roman"/>
          <w:sz w:val="24"/>
          <w:szCs w:val="24"/>
        </w:rPr>
        <w:lastRenderedPageBreak/>
        <w:t xml:space="preserve">партнери од стопанските и нестопанските субјекти во рамките на работни билатерални средби и организирани настани, како саеми за вработување, денови за кариера, отворени денови, презентации, конференции, семинарии слично. Ја поддржува организацијата на гостинските предавања од страна претставниците на стопанските и нестопанските субјекти. Центарот може да е посредник помеѓу кандидатите за работа-студентите и работодавачите. При соработка со работодавачите, Центарот ги штити интересите на Универзитетот и студентите. Организира посети и средби во Универзитетот со трговски друштва, државни институции, владини и невладини организации, стопански комори и други субјекти. Центарот ги консултира трговските друштва, државните институции, владините и невладини организации, стопанските комори и други субјекти при планирањето на практикантската работа наменета за студентите на Универзитетот, како и ги информира подетално за програмите на Универзитетот. Центарот објавува корисни информации на веб-страницата на Универзитетот. Центарот ги користи добрите практики од бизнисот, со цел акредитација на студиски програми согласно потребите на пазарот на трудот. </w:t>
      </w:r>
    </w:p>
    <w:p w14:paraId="6AD32B72" w14:textId="5B7E6F65" w:rsidR="008130DB" w:rsidRPr="009D4D30" w:rsidRDefault="00B911CA" w:rsidP="008130DB">
      <w:pPr>
        <w:jc w:val="center"/>
        <w:rPr>
          <w:rFonts w:ascii="Times New Roman" w:hAnsi="Times New Roman" w:cs="Times New Roman"/>
          <w:b/>
          <w:bCs/>
          <w:sz w:val="24"/>
          <w:szCs w:val="24"/>
        </w:rPr>
      </w:pPr>
      <w:r w:rsidRPr="009D4D30">
        <w:rPr>
          <w:rFonts w:ascii="Times New Roman" w:hAnsi="Times New Roman" w:cs="Times New Roman"/>
          <w:b/>
          <w:bCs/>
          <w:sz w:val="24"/>
          <w:szCs w:val="24"/>
        </w:rPr>
        <w:t>Волонтирање во Центарот</w:t>
      </w:r>
    </w:p>
    <w:p w14:paraId="53E6E224" w14:textId="1C845A3F" w:rsidR="008130DB" w:rsidRPr="009D4D30" w:rsidRDefault="00B911CA" w:rsidP="008130DB">
      <w:pPr>
        <w:jc w:val="center"/>
        <w:rPr>
          <w:rFonts w:ascii="Times New Roman" w:hAnsi="Times New Roman" w:cs="Times New Roman"/>
          <w:sz w:val="24"/>
          <w:szCs w:val="24"/>
        </w:rPr>
      </w:pPr>
      <w:r w:rsidRPr="009D4D30">
        <w:rPr>
          <w:rFonts w:ascii="Times New Roman" w:hAnsi="Times New Roman" w:cs="Times New Roman"/>
          <w:sz w:val="24"/>
          <w:szCs w:val="24"/>
        </w:rPr>
        <w:t>Член 13</w:t>
      </w:r>
    </w:p>
    <w:p w14:paraId="69C42DC5" w14:textId="77777777" w:rsidR="009D4D30" w:rsidRPr="009D4D30" w:rsidRDefault="00B911CA" w:rsidP="009D4D30">
      <w:pPr>
        <w:jc w:val="both"/>
        <w:rPr>
          <w:rFonts w:ascii="Times New Roman" w:hAnsi="Times New Roman" w:cs="Times New Roman"/>
          <w:sz w:val="24"/>
          <w:szCs w:val="24"/>
        </w:rPr>
      </w:pPr>
      <w:r w:rsidRPr="009D4D30">
        <w:rPr>
          <w:rFonts w:ascii="Times New Roman" w:hAnsi="Times New Roman" w:cs="Times New Roman"/>
          <w:sz w:val="24"/>
          <w:szCs w:val="24"/>
        </w:rPr>
        <w:t xml:space="preserve">Студентите и алумните на Универзитетот имаат можност да волонтираат во Центарот. Волонтирањето се реализира во согласност со потребите на Центарот и може да биде во траење до 3 мeсeци во текот на академската година. За време на волонтирањето, волонтерите немаат право на паричен надомест, но добиваат сертификат за реализираното волонтирање. </w:t>
      </w:r>
    </w:p>
    <w:p w14:paraId="3A001B3E" w14:textId="7EC2256C" w:rsidR="009D4D30" w:rsidRPr="009D4D30" w:rsidRDefault="00B911CA" w:rsidP="009D4D30">
      <w:pPr>
        <w:jc w:val="center"/>
        <w:rPr>
          <w:rFonts w:ascii="Times New Roman" w:hAnsi="Times New Roman" w:cs="Times New Roman"/>
          <w:b/>
          <w:bCs/>
          <w:sz w:val="24"/>
          <w:szCs w:val="24"/>
        </w:rPr>
      </w:pPr>
      <w:r w:rsidRPr="009D4D30">
        <w:rPr>
          <w:rFonts w:ascii="Times New Roman" w:hAnsi="Times New Roman" w:cs="Times New Roman"/>
          <w:b/>
          <w:bCs/>
          <w:sz w:val="24"/>
          <w:szCs w:val="24"/>
        </w:rPr>
        <w:t>Стручно усовршување на вработените во Центарот</w:t>
      </w:r>
    </w:p>
    <w:p w14:paraId="7DFDCE67" w14:textId="79229BF0"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t>Член 14</w:t>
      </w:r>
    </w:p>
    <w:p w14:paraId="1E069A17" w14:textId="77777777" w:rsidR="009D4D30" w:rsidRPr="009D4D30" w:rsidRDefault="00B911CA">
      <w:pPr>
        <w:rPr>
          <w:rFonts w:ascii="Times New Roman" w:hAnsi="Times New Roman" w:cs="Times New Roman"/>
          <w:sz w:val="24"/>
          <w:szCs w:val="24"/>
        </w:rPr>
      </w:pPr>
      <w:r w:rsidRPr="009D4D30">
        <w:rPr>
          <w:rFonts w:ascii="Times New Roman" w:hAnsi="Times New Roman" w:cs="Times New Roman"/>
          <w:sz w:val="24"/>
          <w:szCs w:val="24"/>
        </w:rPr>
        <w:t xml:space="preserve">Вработените во Центарот посетуваат обуки, работилници, семинари, конференции, со цел нивно стручно усовршување и следење на новите текови. </w:t>
      </w:r>
    </w:p>
    <w:p w14:paraId="32E9C431" w14:textId="76483B73" w:rsidR="009D4D30" w:rsidRPr="009D4D30" w:rsidRDefault="00B911CA" w:rsidP="009D4D30">
      <w:pPr>
        <w:jc w:val="center"/>
        <w:rPr>
          <w:rFonts w:ascii="Times New Roman" w:hAnsi="Times New Roman" w:cs="Times New Roman"/>
          <w:b/>
          <w:bCs/>
          <w:sz w:val="24"/>
          <w:szCs w:val="24"/>
        </w:rPr>
      </w:pPr>
      <w:r w:rsidRPr="009D4D30">
        <w:rPr>
          <w:rFonts w:ascii="Times New Roman" w:hAnsi="Times New Roman" w:cs="Times New Roman"/>
          <w:b/>
          <w:bCs/>
          <w:sz w:val="24"/>
          <w:szCs w:val="24"/>
        </w:rPr>
        <w:t>Информации и информативни материјали за работата на Центарот</w:t>
      </w:r>
    </w:p>
    <w:p w14:paraId="3B819BF1" w14:textId="4C1D8EE2"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t>Член 15</w:t>
      </w:r>
    </w:p>
    <w:p w14:paraId="79F6DDA6" w14:textId="77777777" w:rsidR="009D4D30" w:rsidRPr="009D4D30" w:rsidRDefault="00B911CA" w:rsidP="009D4D30">
      <w:pPr>
        <w:jc w:val="both"/>
        <w:rPr>
          <w:rFonts w:ascii="Times New Roman" w:hAnsi="Times New Roman" w:cs="Times New Roman"/>
          <w:sz w:val="24"/>
          <w:szCs w:val="24"/>
          <w:lang w:val="mk-MK"/>
        </w:rPr>
      </w:pPr>
      <w:r w:rsidRPr="009D4D30">
        <w:rPr>
          <w:rFonts w:ascii="Times New Roman" w:hAnsi="Times New Roman" w:cs="Times New Roman"/>
          <w:sz w:val="24"/>
          <w:szCs w:val="24"/>
        </w:rPr>
        <w:t>Центарот собира, обработува и ажурира податоци и информации за можностите за развој на кариерата и создава база на податоци со најнови информации за стопанските и нестопанските субјекти, обезбедува транспарентност и пристап на студентите до нив. Центарот ја гарантира доверливоста на собраните податоци и информации, како и заштитата на личните податоци на студентите. Центарот објавува редовно ажурирани информации за достапни работни позиции, стипендии, можности за практикантска работа, волонтирање и сл. на веб страницата на Центарот, на веб-страниците и социјалните мрежи на единиците, на У</w:t>
      </w:r>
      <w:r w:rsidR="009D4D30" w:rsidRPr="009D4D30">
        <w:rPr>
          <w:rFonts w:ascii="Times New Roman" w:hAnsi="Times New Roman" w:cs="Times New Roman"/>
          <w:sz w:val="24"/>
          <w:szCs w:val="24"/>
          <w:lang w:val="mk-MK"/>
        </w:rPr>
        <w:t>ниверзитетот</w:t>
      </w:r>
      <w:r w:rsidRPr="009D4D30">
        <w:rPr>
          <w:rFonts w:ascii="Times New Roman" w:hAnsi="Times New Roman" w:cs="Times New Roman"/>
          <w:sz w:val="24"/>
          <w:szCs w:val="24"/>
        </w:rPr>
        <w:t>, на Универзитетското студентско собрание и на Факултетските студентски собранија и на униврзитетското радио</w:t>
      </w:r>
      <w:r w:rsidR="009D4D30" w:rsidRPr="009D4D30">
        <w:rPr>
          <w:rFonts w:ascii="Times New Roman" w:hAnsi="Times New Roman" w:cs="Times New Roman"/>
          <w:sz w:val="24"/>
          <w:szCs w:val="24"/>
          <w:lang w:val="mk-MK"/>
        </w:rPr>
        <w:t>.</w:t>
      </w:r>
    </w:p>
    <w:p w14:paraId="5BD1D456" w14:textId="77777777" w:rsidR="009D4D30" w:rsidRDefault="009D4D30" w:rsidP="009D4D30">
      <w:pPr>
        <w:jc w:val="center"/>
        <w:rPr>
          <w:rFonts w:ascii="Times New Roman" w:hAnsi="Times New Roman" w:cs="Times New Roman"/>
          <w:sz w:val="24"/>
          <w:szCs w:val="24"/>
        </w:rPr>
      </w:pPr>
    </w:p>
    <w:p w14:paraId="7BF74ACD" w14:textId="745AD608"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lastRenderedPageBreak/>
        <w:t>Член 16</w:t>
      </w:r>
    </w:p>
    <w:p w14:paraId="12F5DE40" w14:textId="77777777" w:rsidR="009D4D30" w:rsidRPr="009D4D30" w:rsidRDefault="00B911CA" w:rsidP="009D4D30">
      <w:pPr>
        <w:jc w:val="both"/>
        <w:rPr>
          <w:rFonts w:ascii="Times New Roman" w:hAnsi="Times New Roman" w:cs="Times New Roman"/>
          <w:sz w:val="24"/>
          <w:szCs w:val="24"/>
        </w:rPr>
      </w:pPr>
      <w:r w:rsidRPr="009D4D30">
        <w:rPr>
          <w:rFonts w:ascii="Times New Roman" w:hAnsi="Times New Roman" w:cs="Times New Roman"/>
          <w:sz w:val="24"/>
          <w:szCs w:val="24"/>
        </w:rPr>
        <w:t xml:space="preserve">Центарот подготвува информативен материјал (водич, брошури, флаери, видео материјали) за користење на услугите кои ги нуди. </w:t>
      </w:r>
    </w:p>
    <w:p w14:paraId="51D1F9FA" w14:textId="77777777" w:rsidR="009D4D30" w:rsidRPr="009D4D30" w:rsidRDefault="00B911CA" w:rsidP="009D4D30">
      <w:pPr>
        <w:jc w:val="both"/>
        <w:rPr>
          <w:rFonts w:ascii="Times New Roman" w:hAnsi="Times New Roman" w:cs="Times New Roman"/>
          <w:sz w:val="24"/>
          <w:szCs w:val="24"/>
        </w:rPr>
      </w:pPr>
      <w:r w:rsidRPr="009D4D30">
        <w:rPr>
          <w:rFonts w:ascii="Times New Roman" w:hAnsi="Times New Roman" w:cs="Times New Roman"/>
          <w:sz w:val="24"/>
          <w:szCs w:val="24"/>
        </w:rPr>
        <w:t>Информативниот материјал содржи:  Информации за обуките за меки вештини (подготовка на CV, комуникациски вештини, интервју при барање работа, лидерство, тимска работа, решавање проблеми, креативно размислување и сл.)</w:t>
      </w:r>
      <w:r w:rsidR="009D4D30" w:rsidRPr="009D4D30">
        <w:rPr>
          <w:rFonts w:ascii="Times New Roman" w:hAnsi="Times New Roman" w:cs="Times New Roman"/>
          <w:sz w:val="24"/>
          <w:szCs w:val="24"/>
          <w:lang w:val="mk-MK"/>
        </w:rPr>
        <w:t>,</w:t>
      </w:r>
      <w:r w:rsidRPr="009D4D30">
        <w:rPr>
          <w:rFonts w:ascii="Times New Roman" w:hAnsi="Times New Roman" w:cs="Times New Roman"/>
          <w:sz w:val="24"/>
          <w:szCs w:val="24"/>
        </w:rPr>
        <w:t xml:space="preserve"> Информации за потребата на Алумни клубот,  Информации за курсевите кои се нудат во делот на доживотното учење,  Информации за услугите кои ги нуди психолошкото советувалиште, Информации за потребата и можностите кои ги нудат стопанските и нестопанските субјекти. </w:t>
      </w:r>
    </w:p>
    <w:p w14:paraId="191E4F8C" w14:textId="3426DC8D" w:rsidR="009D4D30" w:rsidRPr="009D4D30" w:rsidRDefault="00B911CA" w:rsidP="009D4D30">
      <w:pPr>
        <w:jc w:val="center"/>
        <w:rPr>
          <w:rFonts w:ascii="Times New Roman" w:hAnsi="Times New Roman" w:cs="Times New Roman"/>
          <w:b/>
          <w:bCs/>
          <w:sz w:val="24"/>
          <w:szCs w:val="24"/>
        </w:rPr>
      </w:pPr>
      <w:r w:rsidRPr="009D4D30">
        <w:rPr>
          <w:rFonts w:ascii="Times New Roman" w:hAnsi="Times New Roman" w:cs="Times New Roman"/>
          <w:b/>
          <w:bCs/>
          <w:sz w:val="24"/>
          <w:szCs w:val="24"/>
        </w:rPr>
        <w:t>Простор и опрема за Центарот</w:t>
      </w:r>
    </w:p>
    <w:p w14:paraId="0411A656" w14:textId="51E7E69D"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t>Член 17</w:t>
      </w:r>
    </w:p>
    <w:p w14:paraId="0EDA56B3" w14:textId="77777777" w:rsidR="009D4D30" w:rsidRPr="009D4D30" w:rsidRDefault="00B911CA">
      <w:pPr>
        <w:rPr>
          <w:rFonts w:ascii="Times New Roman" w:hAnsi="Times New Roman" w:cs="Times New Roman"/>
          <w:sz w:val="24"/>
          <w:szCs w:val="24"/>
        </w:rPr>
      </w:pPr>
      <w:r w:rsidRPr="009D4D30">
        <w:rPr>
          <w:rFonts w:ascii="Times New Roman" w:hAnsi="Times New Roman" w:cs="Times New Roman"/>
          <w:sz w:val="24"/>
          <w:szCs w:val="24"/>
        </w:rPr>
        <w:t>За потребите на Центарот, се обезбедува канцеларија, простор за обуки и соодветна опрема, кои на Центарот му обезбедуваат можност за спроведување на активностите во согласност со Планот и Програмата за работа на Центарот.</w:t>
      </w:r>
    </w:p>
    <w:p w14:paraId="5C95EBA9" w14:textId="61671959"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t>Член 18</w:t>
      </w:r>
    </w:p>
    <w:p w14:paraId="5B7CE170" w14:textId="77777777" w:rsidR="009D4D30" w:rsidRPr="009D4D30" w:rsidRDefault="00B911CA" w:rsidP="009D4D30">
      <w:pPr>
        <w:jc w:val="both"/>
        <w:rPr>
          <w:rFonts w:ascii="Times New Roman" w:hAnsi="Times New Roman" w:cs="Times New Roman"/>
          <w:sz w:val="24"/>
          <w:szCs w:val="24"/>
        </w:rPr>
      </w:pPr>
      <w:r w:rsidRPr="009D4D30">
        <w:rPr>
          <w:rFonts w:ascii="Times New Roman" w:hAnsi="Times New Roman" w:cs="Times New Roman"/>
          <w:sz w:val="24"/>
          <w:szCs w:val="24"/>
        </w:rPr>
        <w:t xml:space="preserve">Универзитетот и единиците на Универзитетот, за работата на Центарот обезбедуваат соодветна хардверска и софтверска поддршка. Центарот располага со потребната техничка опрема за спроведување на активностите (компјутери достапни на студентите, пристап до безжичен интернет, принтери, камери за снимање, систем за видео конференции и др.). Финансирање на Центарот </w:t>
      </w:r>
    </w:p>
    <w:p w14:paraId="418D8A8B" w14:textId="4B4443AC"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t>Член 19</w:t>
      </w:r>
    </w:p>
    <w:p w14:paraId="2FD4129C" w14:textId="77777777" w:rsidR="009D4D30" w:rsidRPr="009D4D30" w:rsidRDefault="00B911CA" w:rsidP="009D4D30">
      <w:pPr>
        <w:jc w:val="both"/>
        <w:rPr>
          <w:rFonts w:ascii="Times New Roman" w:hAnsi="Times New Roman" w:cs="Times New Roman"/>
          <w:sz w:val="24"/>
          <w:szCs w:val="24"/>
        </w:rPr>
      </w:pPr>
      <w:r w:rsidRPr="009D4D30">
        <w:rPr>
          <w:rFonts w:ascii="Times New Roman" w:hAnsi="Times New Roman" w:cs="Times New Roman"/>
          <w:sz w:val="24"/>
          <w:szCs w:val="24"/>
        </w:rPr>
        <w:t xml:space="preserve">Финансирањето на Центарот се врши од средства на УКЛО, во согласност со Планот и Програмата за работа. Центарот може да се финансира и со средства од донации и спонзорства. Центарот работи на привлекување на средства од европски и домашни проекти. </w:t>
      </w:r>
    </w:p>
    <w:p w14:paraId="61D4A83D" w14:textId="309E1056" w:rsidR="009D4D30" w:rsidRPr="009D4D30" w:rsidRDefault="00B911CA" w:rsidP="009D4D30">
      <w:pPr>
        <w:jc w:val="center"/>
        <w:rPr>
          <w:rFonts w:ascii="Times New Roman" w:hAnsi="Times New Roman" w:cs="Times New Roman"/>
          <w:sz w:val="24"/>
          <w:szCs w:val="24"/>
        </w:rPr>
      </w:pPr>
      <w:r w:rsidRPr="009D4D30">
        <w:rPr>
          <w:rFonts w:ascii="Times New Roman" w:hAnsi="Times New Roman" w:cs="Times New Roman"/>
          <w:sz w:val="24"/>
          <w:szCs w:val="24"/>
        </w:rPr>
        <w:t>Член 20</w:t>
      </w:r>
    </w:p>
    <w:p w14:paraId="5FF16653" w14:textId="77777777" w:rsidR="009D4D30" w:rsidRPr="009D4D30" w:rsidRDefault="00B911CA">
      <w:pPr>
        <w:rPr>
          <w:rFonts w:ascii="Times New Roman" w:hAnsi="Times New Roman" w:cs="Times New Roman"/>
          <w:sz w:val="24"/>
          <w:szCs w:val="24"/>
        </w:rPr>
      </w:pPr>
      <w:r w:rsidRPr="009D4D30">
        <w:rPr>
          <w:rFonts w:ascii="Times New Roman" w:hAnsi="Times New Roman" w:cs="Times New Roman"/>
          <w:sz w:val="24"/>
          <w:szCs w:val="24"/>
        </w:rPr>
        <w:t xml:space="preserve">Овој Правилник влегува во сила со денот на објавувањето во Билтенот на Универзитетот. </w:t>
      </w:r>
    </w:p>
    <w:p w14:paraId="5AADC157" w14:textId="77777777" w:rsidR="009D4D30" w:rsidRDefault="009D4D30"/>
    <w:p w14:paraId="47CFBCAB" w14:textId="77777777" w:rsidR="009D4D30" w:rsidRDefault="009D4D30"/>
    <w:p w14:paraId="481D7C03" w14:textId="0785BC86" w:rsidR="00142978" w:rsidRDefault="00142978"/>
    <w:sectPr w:rsidR="001429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22F"/>
    <w:rsid w:val="00037714"/>
    <w:rsid w:val="00071689"/>
    <w:rsid w:val="000C4BE1"/>
    <w:rsid w:val="000E3D03"/>
    <w:rsid w:val="00142978"/>
    <w:rsid w:val="001B13D2"/>
    <w:rsid w:val="0020466E"/>
    <w:rsid w:val="002B522F"/>
    <w:rsid w:val="0034200C"/>
    <w:rsid w:val="00362BCD"/>
    <w:rsid w:val="0043154E"/>
    <w:rsid w:val="00497F21"/>
    <w:rsid w:val="004F1AD1"/>
    <w:rsid w:val="006C2D37"/>
    <w:rsid w:val="006D22FF"/>
    <w:rsid w:val="006F1249"/>
    <w:rsid w:val="008130DB"/>
    <w:rsid w:val="008E670F"/>
    <w:rsid w:val="009D4D30"/>
    <w:rsid w:val="00A7039A"/>
    <w:rsid w:val="00B911CA"/>
    <w:rsid w:val="00B938D2"/>
    <w:rsid w:val="00BF49BA"/>
    <w:rsid w:val="00C26057"/>
    <w:rsid w:val="00C37200"/>
    <w:rsid w:val="00C540A6"/>
    <w:rsid w:val="00DC0994"/>
    <w:rsid w:val="00E42078"/>
    <w:rsid w:val="00EA4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382C0"/>
  <w15:chartTrackingRefBased/>
  <w15:docId w15:val="{6156B0AF-DB0C-4160-BD76-F8CAC86B4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62B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34A7A-FE67-47E1-B219-0E6E63481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7</Pages>
  <Words>2440</Words>
  <Characters>13910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Dijana Gjorgieva</dc:creator>
  <cp:keywords/>
  <dc:description/>
  <cp:lastModifiedBy>Dijana Gjorgieva</cp:lastModifiedBy>
  <cp:revision>29</cp:revision>
  <dcterms:created xsi:type="dcterms:W3CDTF">2022-10-12T06:38:00Z</dcterms:created>
  <dcterms:modified xsi:type="dcterms:W3CDTF">2025-12-10T14:44:00Z</dcterms:modified>
</cp:coreProperties>
</file>